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AD3AB" w14:textId="2686442E" w:rsidR="004F3FBA" w:rsidRPr="004F3FBA" w:rsidRDefault="004F3FBA" w:rsidP="004F3FBA">
      <w:pPr>
        <w:spacing w:after="0" w:line="360" w:lineRule="atLeast"/>
        <w:ind w:left="1020"/>
        <w:rPr>
          <w:rFonts w:ascii="Helvetica" w:eastAsia="Times New Roman" w:hAnsi="Helvetica" w:cs="Helvetica"/>
          <w:b/>
          <w:bCs/>
          <w:color w:val="4F4F4F"/>
          <w:kern w:val="0"/>
          <w:sz w:val="27"/>
          <w:szCs w:val="27"/>
          <w:lang w:eastAsia="en-GB"/>
          <w14:ligatures w14:val="none"/>
        </w:rPr>
      </w:pPr>
      <w:r w:rsidRPr="004F3FBA">
        <w:rPr>
          <w:rFonts w:ascii="Helvetica" w:eastAsia="Times New Roman" w:hAnsi="Helvetica" w:cs="Helvetica"/>
          <w:b/>
          <w:bCs/>
          <w:color w:val="4F4F4F"/>
          <w:kern w:val="0"/>
          <w:sz w:val="27"/>
          <w:szCs w:val="27"/>
          <w:lang w:eastAsia="en-GB"/>
          <w14:ligatures w14:val="none"/>
        </w:rPr>
        <w:br/>
      </w:r>
    </w:p>
    <w:p w14:paraId="2CDEAFCA" w14:textId="77777777" w:rsidR="004F3FBA" w:rsidRPr="00AB2A52" w:rsidRDefault="004F3FBA" w:rsidP="004F3FBA">
      <w:pPr>
        <w:spacing w:after="0" w:line="360" w:lineRule="atLeast"/>
        <w:rPr>
          <w:rFonts w:ascii="Helvetica" w:eastAsia="Times New Roman" w:hAnsi="Helvetica" w:cs="Helvetica"/>
          <w:b/>
          <w:bCs/>
          <w:color w:val="009999"/>
          <w:kern w:val="0"/>
          <w:sz w:val="27"/>
          <w:szCs w:val="27"/>
          <w:lang w:eastAsia="en-GB"/>
          <w14:ligatures w14:val="none"/>
        </w:rPr>
      </w:pPr>
      <w:r w:rsidRPr="00AB2A52">
        <w:rPr>
          <w:rFonts w:ascii="Helvetica" w:eastAsia="Times New Roman" w:hAnsi="Helvetica" w:cs="Helvetica"/>
          <w:b/>
          <w:bCs/>
          <w:color w:val="009999"/>
          <w:kern w:val="0"/>
          <w:sz w:val="27"/>
          <w:szCs w:val="27"/>
          <w:lang w:eastAsia="en-GB"/>
          <w14:ligatures w14:val="none"/>
        </w:rPr>
        <w:t>EDGE Tool: Purpose, Process, People</w:t>
      </w:r>
    </w:p>
    <w:p w14:paraId="2881B807" w14:textId="77777777" w:rsidR="002B4ECD" w:rsidRPr="002B4ECD" w:rsidRDefault="002B4ECD" w:rsidP="002B4ECD">
      <w:pPr>
        <w:spacing w:before="100" w:beforeAutospacing="1" w:after="100" w:afterAutospacing="1" w:line="360" w:lineRule="atLeast"/>
        <w:rPr>
          <w:rFonts w:eastAsia="Times New Roman" w:cs="Helvetica"/>
          <w:b/>
          <w:bCs/>
          <w:color w:val="1D1D1B"/>
          <w:kern w:val="0"/>
          <w:lang w:eastAsia="en-GB"/>
          <w14:ligatures w14:val="none"/>
        </w:rPr>
      </w:pPr>
      <w:r w:rsidRPr="002B4ECD">
        <w:rPr>
          <w:rFonts w:eastAsia="Times New Roman" w:cs="Helvetica"/>
          <w:b/>
          <w:bCs/>
          <w:color w:val="1D1D1B"/>
          <w:kern w:val="0"/>
          <w:lang w:eastAsia="en-GB"/>
          <w14:ligatures w14:val="none"/>
        </w:rPr>
        <w:t>How well does your institution currently support public engagement? What are you doing well, and are there areas which you could quickly and efficiently target to make a big difference?</w:t>
      </w:r>
      <w:r w:rsidRPr="002B4ECD">
        <w:rPr>
          <w:rFonts w:ascii="Arial" w:eastAsia="Times New Roman" w:hAnsi="Arial" w:cs="Arial"/>
          <w:b/>
          <w:bCs/>
          <w:color w:val="1D1D1B"/>
          <w:kern w:val="0"/>
          <w:lang w:eastAsia="en-GB"/>
          <w14:ligatures w14:val="none"/>
        </w:rPr>
        <w:t> </w:t>
      </w:r>
    </w:p>
    <w:p w14:paraId="137D9FBD" w14:textId="77777777" w:rsidR="002B4ECD" w:rsidRPr="002B4ECD" w:rsidRDefault="002B4ECD" w:rsidP="002B4ECD">
      <w:pPr>
        <w:spacing w:before="100" w:beforeAutospacing="1" w:after="100" w:afterAutospacing="1" w:line="360" w:lineRule="atLeast"/>
        <w:rPr>
          <w:rFonts w:eastAsia="Times New Roman" w:cs="Helvetica"/>
          <w:color w:val="1D1D1B"/>
          <w:kern w:val="0"/>
          <w:lang w:eastAsia="en-GB"/>
          <w14:ligatures w14:val="none"/>
        </w:rPr>
      </w:pPr>
      <w:r w:rsidRPr="002B4ECD">
        <w:rPr>
          <w:rFonts w:eastAsia="Times New Roman" w:cs="Helvetica"/>
          <w:color w:val="1D1D1B"/>
          <w:kern w:val="0"/>
          <w:lang w:eastAsia="en-GB"/>
          <w14:ligatures w14:val="none"/>
        </w:rPr>
        <w:t>We've distilled the work of the Beacons for Public Engagement and other universities to create a self-assessment tool to help you take stock and plan your own work. The tool has nine focal points which form a self-assessment matrix, to allow you to assess your institution's progress. We've called it the EDGE Tool as it describes 'Embryonic', 'Developing', 'Gripping' and 'Embedded' approaches to</w:t>
      </w:r>
      <w:r w:rsidRPr="002B4ECD">
        <w:rPr>
          <w:rFonts w:ascii="Arial" w:eastAsia="Times New Roman" w:hAnsi="Arial" w:cs="Arial"/>
          <w:color w:val="1D1D1B"/>
          <w:kern w:val="0"/>
          <w:lang w:eastAsia="en-GB"/>
          <w14:ligatures w14:val="none"/>
        </w:rPr>
        <w:t> </w:t>
      </w:r>
      <w:r w:rsidRPr="002B4ECD">
        <w:rPr>
          <w:rFonts w:eastAsia="Times New Roman" w:cs="Helvetica"/>
          <w:color w:val="1D1D1B"/>
          <w:kern w:val="0"/>
          <w:lang w:eastAsia="en-GB"/>
          <w14:ligatures w14:val="none"/>
        </w:rPr>
        <w:t>supporting</w:t>
      </w:r>
      <w:r w:rsidRPr="002B4ECD">
        <w:rPr>
          <w:rFonts w:ascii="Arial" w:eastAsia="Times New Roman" w:hAnsi="Arial" w:cs="Arial"/>
          <w:color w:val="1D1D1B"/>
          <w:kern w:val="0"/>
          <w:lang w:eastAsia="en-GB"/>
          <w14:ligatures w14:val="none"/>
        </w:rPr>
        <w:t> </w:t>
      </w:r>
      <w:r w:rsidRPr="002B4ECD">
        <w:rPr>
          <w:rFonts w:eastAsia="Times New Roman" w:cs="Helvetica"/>
          <w:color w:val="1D1D1B"/>
          <w:kern w:val="0"/>
          <w:lang w:eastAsia="en-GB"/>
          <w14:ligatures w14:val="none"/>
        </w:rPr>
        <w:t>engagement.</w:t>
      </w:r>
      <w:r w:rsidRPr="002B4ECD">
        <w:rPr>
          <w:rFonts w:ascii="Aptos" w:eastAsia="Times New Roman" w:hAnsi="Aptos" w:cs="Aptos"/>
          <w:color w:val="1D1D1B"/>
          <w:kern w:val="0"/>
          <w:lang w:eastAsia="en-GB"/>
          <w14:ligatures w14:val="none"/>
        </w:rPr>
        <w:t>  </w:t>
      </w:r>
    </w:p>
    <w:p w14:paraId="5565DC2B" w14:textId="77777777" w:rsidR="002B4ECD" w:rsidRPr="002B4ECD" w:rsidRDefault="002B4ECD" w:rsidP="002B4ECD">
      <w:pPr>
        <w:spacing w:before="100" w:beforeAutospacing="1" w:after="100" w:afterAutospacing="1" w:line="360" w:lineRule="atLeast"/>
        <w:rPr>
          <w:rFonts w:eastAsia="Times New Roman" w:cs="Helvetica"/>
          <w:color w:val="1D1D1B"/>
          <w:kern w:val="0"/>
          <w:lang w:eastAsia="en-GB"/>
          <w14:ligatures w14:val="none"/>
        </w:rPr>
      </w:pPr>
      <w:r w:rsidRPr="002B4ECD">
        <w:rPr>
          <w:rFonts w:eastAsia="Times New Roman" w:cs="Helvetica"/>
          <w:color w:val="1D1D1B"/>
          <w:kern w:val="0"/>
          <w:lang w:eastAsia="en-GB"/>
          <w14:ligatures w14:val="none"/>
        </w:rPr>
        <w:t xml:space="preserve">The EDGE tool provides a </w:t>
      </w:r>
      <w:proofErr w:type="gramStart"/>
      <w:r w:rsidRPr="002B4ECD">
        <w:rPr>
          <w:rFonts w:eastAsia="Times New Roman" w:cs="Helvetica"/>
          <w:color w:val="1D1D1B"/>
          <w:kern w:val="0"/>
          <w:lang w:eastAsia="en-GB"/>
          <w14:ligatures w14:val="none"/>
        </w:rPr>
        <w:t>really useful</w:t>
      </w:r>
      <w:proofErr w:type="gramEnd"/>
      <w:r w:rsidRPr="002B4ECD">
        <w:rPr>
          <w:rFonts w:eastAsia="Times New Roman" w:cs="Helvetica"/>
          <w:color w:val="1D1D1B"/>
          <w:kern w:val="0"/>
          <w:lang w:eastAsia="en-GB"/>
          <w14:ligatures w14:val="none"/>
        </w:rPr>
        <w:t xml:space="preserve"> device to get colleagues talking and reflecting on the current state of play in your department, school or institution, and helps identify where to focus your efforts. You can find out more in our website's </w:t>
      </w:r>
      <w:hyperlink r:id="rId6" w:history="1">
        <w:r w:rsidRPr="002B4ECD">
          <w:rPr>
            <w:rStyle w:val="Hyperlink"/>
            <w:rFonts w:eastAsia="Times New Roman" w:cs="Helvetica"/>
            <w:kern w:val="0"/>
            <w:lang w:eastAsia="en-GB"/>
            <w14:ligatures w14:val="none"/>
          </w:rPr>
          <w:t>EDGE tool </w:t>
        </w:r>
      </w:hyperlink>
      <w:r w:rsidRPr="002B4ECD">
        <w:rPr>
          <w:rFonts w:eastAsia="Times New Roman" w:cs="Helvetica"/>
          <w:color w:val="1D1D1B"/>
          <w:kern w:val="0"/>
          <w:lang w:eastAsia="en-GB"/>
          <w14:ligatures w14:val="none"/>
        </w:rPr>
        <w:t>section.</w:t>
      </w:r>
    </w:p>
    <w:p w14:paraId="3FBC348A" w14:textId="77777777" w:rsidR="002B4ECD" w:rsidRPr="002B4ECD" w:rsidRDefault="002B4ECD" w:rsidP="002B4ECD">
      <w:pPr>
        <w:spacing w:before="100" w:beforeAutospacing="1" w:after="100" w:afterAutospacing="1" w:line="360" w:lineRule="atLeast"/>
        <w:rPr>
          <w:rFonts w:eastAsia="Times New Roman" w:cs="Helvetica"/>
          <w:color w:val="1D1D1B"/>
          <w:kern w:val="0"/>
          <w:lang w:eastAsia="en-GB"/>
          <w14:ligatures w14:val="none"/>
        </w:rPr>
      </w:pPr>
      <w:r w:rsidRPr="002B4ECD">
        <w:rPr>
          <w:rFonts w:eastAsia="Times New Roman" w:cs="Helvetica"/>
          <w:color w:val="1D1D1B"/>
          <w:kern w:val="0"/>
          <w:lang w:eastAsia="en-GB"/>
          <w14:ligatures w14:val="none"/>
        </w:rPr>
        <w:t>In this task, we want you to have a go at assessing your own institution using the EDGE tool. This will be for your own learning and reference as well as ours. </w:t>
      </w:r>
    </w:p>
    <w:p w14:paraId="144C50CE" w14:textId="63E11A36" w:rsidR="004F3FBA" w:rsidRPr="004F3FBA" w:rsidRDefault="004F3FBA" w:rsidP="004F3FBA">
      <w:pPr>
        <w:spacing w:before="100" w:beforeAutospacing="1" w:after="100" w:afterAutospacing="1" w:line="360" w:lineRule="atLeast"/>
        <w:rPr>
          <w:rFonts w:eastAsia="Times New Roman" w:cs="Helvetica"/>
          <w:b/>
          <w:bCs/>
          <w:color w:val="1D1D1B"/>
          <w:kern w:val="0"/>
          <w:lang w:eastAsia="en-GB"/>
          <w14:ligatures w14:val="none"/>
        </w:rPr>
      </w:pPr>
      <w:r w:rsidRPr="004F3FBA">
        <w:rPr>
          <w:rFonts w:eastAsia="Times New Roman" w:cs="Helvetica"/>
          <w:b/>
          <w:bCs/>
          <w:color w:val="1D1D1B"/>
          <w:kern w:val="0"/>
          <w:lang w:eastAsia="en-GB"/>
          <w14:ligatures w14:val="none"/>
        </w:rPr>
        <w:t>Information about you</w:t>
      </w:r>
    </w:p>
    <w:tbl>
      <w:tblPr>
        <w:tblStyle w:val="TableGrid"/>
        <w:tblW w:w="0" w:type="auto"/>
        <w:tblLook w:val="04A0" w:firstRow="1" w:lastRow="0" w:firstColumn="1" w:lastColumn="0" w:noHBand="0" w:noVBand="1"/>
      </w:tblPr>
      <w:tblGrid>
        <w:gridCol w:w="1555"/>
        <w:gridCol w:w="11481"/>
      </w:tblGrid>
      <w:tr w:rsidR="004F3FBA" w14:paraId="449125FF" w14:textId="5110B107" w:rsidTr="002B4ECD">
        <w:tc>
          <w:tcPr>
            <w:tcW w:w="1555" w:type="dxa"/>
          </w:tcPr>
          <w:p w14:paraId="00046B33" w14:textId="7787F93C" w:rsidR="004F3FBA" w:rsidRPr="002B4ECD" w:rsidRDefault="002B4ECD" w:rsidP="004F3FBA">
            <w:pPr>
              <w:spacing w:before="100" w:beforeAutospacing="1" w:after="100" w:afterAutospacing="1" w:line="360" w:lineRule="atLeast"/>
              <w:rPr>
                <w:rFonts w:eastAsia="Times New Roman" w:cs="Helvetica"/>
                <w:b/>
                <w:bCs/>
                <w:color w:val="1D1D1B"/>
                <w:kern w:val="0"/>
                <w:lang w:eastAsia="en-GB"/>
                <w14:ligatures w14:val="none"/>
              </w:rPr>
            </w:pPr>
            <w:r w:rsidRPr="002B4ECD">
              <w:rPr>
                <w:rFonts w:eastAsia="Times New Roman" w:cs="Helvetica"/>
                <w:b/>
                <w:bCs/>
                <w:color w:val="1D1D1B"/>
                <w:kern w:val="0"/>
                <w:lang w:eastAsia="en-GB"/>
                <w14:ligatures w14:val="none"/>
              </w:rPr>
              <w:t>First Name</w:t>
            </w:r>
          </w:p>
        </w:tc>
        <w:tc>
          <w:tcPr>
            <w:tcW w:w="11481" w:type="dxa"/>
          </w:tcPr>
          <w:p w14:paraId="08642945" w14:textId="77777777" w:rsidR="004F3FBA" w:rsidRDefault="004F3FBA" w:rsidP="004F3FBA">
            <w:pPr>
              <w:spacing w:before="100" w:beforeAutospacing="1" w:after="100" w:afterAutospacing="1" w:line="360" w:lineRule="atLeast"/>
              <w:rPr>
                <w:rFonts w:eastAsia="Times New Roman" w:cs="Helvetica"/>
                <w:color w:val="1D1D1B"/>
                <w:kern w:val="0"/>
                <w:lang w:eastAsia="en-GB"/>
                <w14:ligatures w14:val="none"/>
              </w:rPr>
            </w:pPr>
          </w:p>
        </w:tc>
      </w:tr>
      <w:tr w:rsidR="002B4ECD" w14:paraId="4CDC005A" w14:textId="77777777" w:rsidTr="002B4ECD">
        <w:tc>
          <w:tcPr>
            <w:tcW w:w="1555" w:type="dxa"/>
          </w:tcPr>
          <w:p w14:paraId="706CBC5F" w14:textId="1CA13F42" w:rsidR="002B4ECD" w:rsidRPr="002B4ECD" w:rsidRDefault="002B4ECD" w:rsidP="004F3FBA">
            <w:pPr>
              <w:spacing w:before="100" w:beforeAutospacing="1" w:after="100" w:afterAutospacing="1" w:line="360" w:lineRule="atLeast"/>
              <w:rPr>
                <w:rFonts w:eastAsia="Times New Roman" w:cs="Helvetica"/>
                <w:b/>
                <w:bCs/>
                <w:color w:val="1D1D1B"/>
                <w:kern w:val="0"/>
                <w:lang w:eastAsia="en-GB"/>
                <w14:ligatures w14:val="none"/>
              </w:rPr>
            </w:pPr>
            <w:r w:rsidRPr="002B4ECD">
              <w:rPr>
                <w:rFonts w:eastAsia="Times New Roman" w:cs="Helvetica"/>
                <w:b/>
                <w:bCs/>
                <w:color w:val="1D1D1B"/>
                <w:kern w:val="0"/>
                <w:lang w:eastAsia="en-GB"/>
                <w14:ligatures w14:val="none"/>
              </w:rPr>
              <w:t>Last Name</w:t>
            </w:r>
          </w:p>
        </w:tc>
        <w:tc>
          <w:tcPr>
            <w:tcW w:w="11481" w:type="dxa"/>
          </w:tcPr>
          <w:p w14:paraId="16837995" w14:textId="77777777" w:rsidR="002B4ECD" w:rsidRDefault="002B4ECD" w:rsidP="004F3FBA">
            <w:pPr>
              <w:spacing w:before="100" w:beforeAutospacing="1" w:after="100" w:afterAutospacing="1" w:line="360" w:lineRule="atLeast"/>
              <w:rPr>
                <w:rFonts w:eastAsia="Times New Roman" w:cs="Helvetica"/>
                <w:color w:val="1D1D1B"/>
                <w:kern w:val="0"/>
                <w:lang w:eastAsia="en-GB"/>
                <w14:ligatures w14:val="none"/>
              </w:rPr>
            </w:pPr>
          </w:p>
        </w:tc>
      </w:tr>
      <w:tr w:rsidR="002B4ECD" w14:paraId="42D9B5D3" w14:textId="77777777" w:rsidTr="002B4ECD">
        <w:tc>
          <w:tcPr>
            <w:tcW w:w="1555" w:type="dxa"/>
          </w:tcPr>
          <w:p w14:paraId="507AECC4" w14:textId="5BFC16D5" w:rsidR="002B4ECD" w:rsidRPr="002B4ECD" w:rsidRDefault="002B4ECD" w:rsidP="004F3FBA">
            <w:pPr>
              <w:spacing w:before="100" w:beforeAutospacing="1" w:after="100" w:afterAutospacing="1" w:line="360" w:lineRule="atLeast"/>
              <w:rPr>
                <w:rFonts w:eastAsia="Times New Roman" w:cs="Helvetica"/>
                <w:b/>
                <w:bCs/>
                <w:color w:val="1D1D1B"/>
                <w:kern w:val="0"/>
                <w:lang w:eastAsia="en-GB"/>
                <w14:ligatures w14:val="none"/>
              </w:rPr>
            </w:pPr>
            <w:r w:rsidRPr="002B4ECD">
              <w:rPr>
                <w:rFonts w:eastAsia="Times New Roman" w:cs="Helvetica"/>
                <w:b/>
                <w:bCs/>
                <w:color w:val="1D1D1B"/>
                <w:kern w:val="0"/>
                <w:lang w:eastAsia="en-GB"/>
                <w14:ligatures w14:val="none"/>
              </w:rPr>
              <w:t>Role</w:t>
            </w:r>
          </w:p>
        </w:tc>
        <w:tc>
          <w:tcPr>
            <w:tcW w:w="11481" w:type="dxa"/>
          </w:tcPr>
          <w:p w14:paraId="16D9F6B2" w14:textId="77777777" w:rsidR="002B4ECD" w:rsidRDefault="002B4ECD" w:rsidP="004F3FBA">
            <w:pPr>
              <w:spacing w:before="100" w:beforeAutospacing="1" w:after="100" w:afterAutospacing="1" w:line="360" w:lineRule="atLeast"/>
              <w:rPr>
                <w:rFonts w:eastAsia="Times New Roman" w:cs="Helvetica"/>
                <w:color w:val="1D1D1B"/>
                <w:kern w:val="0"/>
                <w:lang w:eastAsia="en-GB"/>
                <w14:ligatures w14:val="none"/>
              </w:rPr>
            </w:pPr>
          </w:p>
        </w:tc>
      </w:tr>
      <w:tr w:rsidR="002B4ECD" w14:paraId="13D6A63D" w14:textId="77777777" w:rsidTr="002B4ECD">
        <w:tc>
          <w:tcPr>
            <w:tcW w:w="1555" w:type="dxa"/>
          </w:tcPr>
          <w:p w14:paraId="417C5A80" w14:textId="402023AE" w:rsidR="002B4ECD" w:rsidRPr="002B4ECD" w:rsidRDefault="002B4ECD" w:rsidP="004F3FBA">
            <w:pPr>
              <w:spacing w:before="100" w:beforeAutospacing="1" w:after="100" w:afterAutospacing="1" w:line="360" w:lineRule="atLeast"/>
              <w:rPr>
                <w:rFonts w:eastAsia="Times New Roman" w:cs="Helvetica"/>
                <w:b/>
                <w:bCs/>
                <w:color w:val="1D1D1B"/>
                <w:kern w:val="0"/>
                <w:lang w:eastAsia="en-GB"/>
                <w14:ligatures w14:val="none"/>
              </w:rPr>
            </w:pPr>
            <w:r w:rsidRPr="002B4ECD">
              <w:rPr>
                <w:rFonts w:eastAsia="Times New Roman" w:cs="Helvetica"/>
                <w:b/>
                <w:bCs/>
                <w:color w:val="1D1D1B"/>
                <w:kern w:val="0"/>
                <w:lang w:eastAsia="en-GB"/>
                <w14:ligatures w14:val="none"/>
              </w:rPr>
              <w:t>Organisation</w:t>
            </w:r>
          </w:p>
        </w:tc>
        <w:tc>
          <w:tcPr>
            <w:tcW w:w="11481" w:type="dxa"/>
          </w:tcPr>
          <w:p w14:paraId="5AA8ABE0" w14:textId="77777777" w:rsidR="002B4ECD" w:rsidRDefault="002B4ECD" w:rsidP="004F3FBA">
            <w:pPr>
              <w:spacing w:before="100" w:beforeAutospacing="1" w:after="100" w:afterAutospacing="1" w:line="360" w:lineRule="atLeast"/>
              <w:rPr>
                <w:rFonts w:eastAsia="Times New Roman" w:cs="Helvetica"/>
                <w:color w:val="1D1D1B"/>
                <w:kern w:val="0"/>
                <w:lang w:eastAsia="en-GB"/>
                <w14:ligatures w14:val="none"/>
              </w:rPr>
            </w:pPr>
          </w:p>
        </w:tc>
      </w:tr>
      <w:tr w:rsidR="002B4ECD" w14:paraId="33645B6F" w14:textId="77777777" w:rsidTr="002B4ECD">
        <w:tc>
          <w:tcPr>
            <w:tcW w:w="1555" w:type="dxa"/>
          </w:tcPr>
          <w:p w14:paraId="1DDCEAD3" w14:textId="5A14C44B" w:rsidR="002B4ECD" w:rsidRPr="002B4ECD" w:rsidRDefault="002B4ECD" w:rsidP="004F3FBA">
            <w:pPr>
              <w:spacing w:before="100" w:beforeAutospacing="1" w:after="100" w:afterAutospacing="1" w:line="360" w:lineRule="atLeast"/>
              <w:rPr>
                <w:rFonts w:eastAsia="Times New Roman" w:cs="Helvetica"/>
                <w:b/>
                <w:bCs/>
                <w:color w:val="1D1D1B"/>
                <w:kern w:val="0"/>
                <w:lang w:eastAsia="en-GB"/>
                <w14:ligatures w14:val="none"/>
              </w:rPr>
            </w:pPr>
            <w:r w:rsidRPr="002B4ECD">
              <w:rPr>
                <w:rFonts w:eastAsia="Times New Roman" w:cs="Helvetica"/>
                <w:b/>
                <w:bCs/>
                <w:color w:val="1D1D1B"/>
                <w:kern w:val="0"/>
                <w:lang w:eastAsia="en-GB"/>
                <w14:ligatures w14:val="none"/>
              </w:rPr>
              <w:t>Email</w:t>
            </w:r>
          </w:p>
        </w:tc>
        <w:tc>
          <w:tcPr>
            <w:tcW w:w="11481" w:type="dxa"/>
          </w:tcPr>
          <w:p w14:paraId="3F296DC1" w14:textId="77777777" w:rsidR="002B4ECD" w:rsidRDefault="002B4ECD" w:rsidP="004F3FBA">
            <w:pPr>
              <w:spacing w:before="100" w:beforeAutospacing="1" w:after="100" w:afterAutospacing="1" w:line="360" w:lineRule="atLeast"/>
              <w:rPr>
                <w:rFonts w:eastAsia="Times New Roman" w:cs="Helvetica"/>
                <w:color w:val="1D1D1B"/>
                <w:kern w:val="0"/>
                <w:lang w:eastAsia="en-GB"/>
                <w14:ligatures w14:val="none"/>
              </w:rPr>
            </w:pPr>
          </w:p>
        </w:tc>
      </w:tr>
    </w:tbl>
    <w:p w14:paraId="4E5793AB" w14:textId="77777777" w:rsidR="004F3FBA" w:rsidRDefault="004F3FBA" w:rsidP="004F3FBA">
      <w:pPr>
        <w:spacing w:before="100" w:beforeAutospacing="1" w:after="100" w:afterAutospacing="1" w:line="360" w:lineRule="atLeast"/>
        <w:rPr>
          <w:rFonts w:eastAsia="Times New Roman" w:cs="Helvetica"/>
          <w:b/>
          <w:bCs/>
          <w:color w:val="1D1D1B"/>
          <w:kern w:val="0"/>
          <w:lang w:eastAsia="en-GB"/>
          <w14:ligatures w14:val="none"/>
        </w:rPr>
      </w:pPr>
    </w:p>
    <w:p w14:paraId="044E7BD9" w14:textId="77777777" w:rsidR="004F3FBA" w:rsidRDefault="004F3FBA" w:rsidP="004F3FBA">
      <w:pPr>
        <w:spacing w:before="100" w:beforeAutospacing="1" w:after="100" w:afterAutospacing="1" w:line="360" w:lineRule="atLeast"/>
        <w:rPr>
          <w:rFonts w:eastAsia="Times New Roman" w:cs="Helvetica"/>
          <w:b/>
          <w:bCs/>
          <w:color w:val="1D1D1B"/>
          <w:kern w:val="0"/>
          <w:lang w:eastAsia="en-GB"/>
          <w14:ligatures w14:val="none"/>
        </w:rPr>
      </w:pPr>
    </w:p>
    <w:p w14:paraId="72377ED1" w14:textId="10C8D98C" w:rsidR="004F3FBA" w:rsidRPr="004F3FBA" w:rsidRDefault="004F3FBA" w:rsidP="004F3FBA">
      <w:pPr>
        <w:spacing w:before="100" w:beforeAutospacing="1" w:after="100" w:afterAutospacing="1" w:line="360" w:lineRule="atLeast"/>
        <w:rPr>
          <w:rFonts w:eastAsia="Times New Roman" w:cs="Helvetica"/>
          <w:b/>
          <w:bCs/>
          <w:color w:val="1D1D1B"/>
          <w:kern w:val="0"/>
          <w:lang w:eastAsia="en-GB"/>
          <w14:ligatures w14:val="none"/>
        </w:rPr>
      </w:pPr>
      <w:r w:rsidRPr="004F3FBA">
        <w:rPr>
          <w:rFonts w:eastAsia="Times New Roman" w:cs="Helvetica"/>
          <w:b/>
          <w:bCs/>
          <w:color w:val="1D1D1B"/>
          <w:kern w:val="0"/>
          <w:lang w:eastAsia="en-GB"/>
          <w14:ligatures w14:val="none"/>
        </w:rPr>
        <w:t>EDGE Tool: Purpose</w:t>
      </w:r>
    </w:p>
    <w:p w14:paraId="560903B6" w14:textId="7D661093" w:rsidR="004F3FBA" w:rsidRPr="004F3FBA" w:rsidRDefault="004F3FBA" w:rsidP="004F3FBA">
      <w:pPr>
        <w:spacing w:before="100" w:beforeAutospacing="1" w:after="100" w:afterAutospacing="1" w:line="360" w:lineRule="atLeast"/>
        <w:rPr>
          <w:rFonts w:eastAsia="Times New Roman" w:cs="Helvetica"/>
          <w:color w:val="1D1D1B"/>
          <w:kern w:val="0"/>
          <w:lang w:eastAsia="en-GB"/>
          <w14:ligatures w14:val="none"/>
        </w:rPr>
      </w:pPr>
      <w:r w:rsidRPr="004F3FBA">
        <w:rPr>
          <w:rFonts w:eastAsia="Times New Roman" w:cs="Helvetica"/>
          <w:color w:val="1D1D1B"/>
          <w:kern w:val="0"/>
          <w:lang w:eastAsia="en-GB"/>
          <w14:ligatures w14:val="none"/>
        </w:rPr>
        <w:t>The NCCPE has created the EDGE tool which enables people to reflect on how their organisation supports public engagement. There are three sections to the assessment looking at purpose, process and people. We invite you to assess your organisation using the EDGE</w:t>
      </w:r>
      <w:r w:rsidR="002B4ECD">
        <w:rPr>
          <w:rFonts w:eastAsia="Times New Roman" w:cs="Helvetica"/>
          <w:color w:val="1D1D1B"/>
          <w:kern w:val="0"/>
          <w:lang w:eastAsia="en-GB"/>
          <w14:ligatures w14:val="none"/>
        </w:rPr>
        <w:t xml:space="preserve"> tool</w:t>
      </w:r>
      <w:r w:rsidRPr="004F3FBA">
        <w:rPr>
          <w:rFonts w:eastAsia="Times New Roman" w:cs="Helvetica"/>
          <w:color w:val="1D1D1B"/>
          <w:kern w:val="0"/>
          <w:lang w:eastAsia="en-GB"/>
          <w14:ligatures w14:val="none"/>
        </w:rPr>
        <w:t>. We encourage you to select an option from those offered, and only to choose 'don't know' if you really feel you cannot comment at all. You are invited to add additional comments in the boxes provided.</w:t>
      </w:r>
    </w:p>
    <w:p w14:paraId="32E02F04" w14:textId="77777777" w:rsidR="004F3FBA" w:rsidRPr="004F3FBA" w:rsidRDefault="004F3FBA" w:rsidP="004F3FBA">
      <w:pPr>
        <w:spacing w:before="100" w:beforeAutospacing="1" w:after="100" w:afterAutospacing="1" w:line="360" w:lineRule="atLeast"/>
        <w:rPr>
          <w:rFonts w:eastAsia="Times New Roman" w:cs="Helvetica"/>
          <w:color w:val="1D1D1B"/>
          <w:kern w:val="0"/>
          <w:lang w:eastAsia="en-GB"/>
          <w14:ligatures w14:val="none"/>
        </w:rPr>
      </w:pPr>
      <w:r w:rsidRPr="004F3FBA">
        <w:rPr>
          <w:rFonts w:eastAsia="Times New Roman" w:cs="Helvetica"/>
          <w:color w:val="1D1D1B"/>
          <w:kern w:val="0"/>
          <w:lang w:eastAsia="en-GB"/>
          <w14:ligatures w14:val="none"/>
        </w:rPr>
        <w:t>The following questions relate to section 1: Purpose</w:t>
      </w:r>
    </w:p>
    <w:p w14:paraId="2D06DD55" w14:textId="77777777" w:rsidR="004F3FBA" w:rsidRPr="004F3FBA" w:rsidRDefault="004F3FBA" w:rsidP="004F3FBA">
      <w:pPr>
        <w:spacing w:before="100" w:beforeAutospacing="1" w:after="100" w:afterAutospacing="1" w:line="360" w:lineRule="atLeast"/>
        <w:rPr>
          <w:rFonts w:eastAsia="Times New Roman" w:cs="Helvetica"/>
          <w:b/>
          <w:bCs/>
          <w:color w:val="1D1D1B"/>
          <w:kern w:val="0"/>
          <w:lang w:eastAsia="en-GB"/>
          <w14:ligatures w14:val="none"/>
        </w:rPr>
      </w:pPr>
      <w:r w:rsidRPr="004F3FBA">
        <w:rPr>
          <w:rFonts w:eastAsia="Times New Roman" w:cs="Helvetica"/>
          <w:b/>
          <w:bCs/>
          <w:color w:val="1D1D1B"/>
          <w:kern w:val="0"/>
          <w:lang w:eastAsia="en-GB"/>
          <w14:ligatures w14:val="none"/>
        </w:rPr>
        <w:t>MISSION</w:t>
      </w:r>
    </w:p>
    <w:tbl>
      <w:tblPr>
        <w:tblW w:w="13260" w:type="dxa"/>
        <w:tblBorders>
          <w:top w:val="single" w:sz="6" w:space="0" w:color="1D1D1B"/>
          <w:left w:val="single" w:sz="6" w:space="0" w:color="1D1D1B"/>
          <w:bottom w:val="single" w:sz="6" w:space="0" w:color="1D1D1B"/>
          <w:right w:val="single" w:sz="6" w:space="0" w:color="1D1D1B"/>
        </w:tblBorders>
        <w:tblCellMar>
          <w:left w:w="0" w:type="dxa"/>
          <w:right w:w="0" w:type="dxa"/>
        </w:tblCellMar>
        <w:tblLook w:val="04A0" w:firstRow="1" w:lastRow="0" w:firstColumn="1" w:lastColumn="0" w:noHBand="0" w:noVBand="1"/>
      </w:tblPr>
      <w:tblGrid>
        <w:gridCol w:w="2260"/>
        <w:gridCol w:w="2268"/>
        <w:gridCol w:w="2268"/>
        <w:gridCol w:w="2835"/>
        <w:gridCol w:w="2785"/>
        <w:gridCol w:w="844"/>
      </w:tblGrid>
      <w:tr w:rsidR="002E2831" w:rsidRPr="004F3FBA" w14:paraId="51DBF072" w14:textId="77777777" w:rsidTr="002E2831">
        <w:trPr>
          <w:tblHeader/>
        </w:trPr>
        <w:tc>
          <w:tcPr>
            <w:tcW w:w="2260"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7B65D06E" w14:textId="77777777" w:rsidR="004F3FBA" w:rsidRPr="004F3FBA" w:rsidRDefault="004F3FBA" w:rsidP="004F3FBA">
            <w:pPr>
              <w:spacing w:before="100" w:beforeAutospacing="1" w:after="100" w:afterAutospacing="1" w:line="360" w:lineRule="atLeast"/>
              <w:rPr>
                <w:rFonts w:eastAsia="Times New Roman" w:cs="Helvetica"/>
                <w:color w:val="1D1D1B"/>
                <w:kern w:val="0"/>
                <w:sz w:val="20"/>
                <w:szCs w:val="20"/>
                <w:lang w:eastAsia="en-GB"/>
                <w14:ligatures w14:val="none"/>
              </w:rPr>
            </w:pPr>
          </w:p>
        </w:tc>
        <w:tc>
          <w:tcPr>
            <w:tcW w:w="2268"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0BFA01E7" w14:textId="77777777" w:rsidR="004F3FBA" w:rsidRPr="004F3FBA" w:rsidRDefault="004F3FBA" w:rsidP="004F3FBA">
            <w:pPr>
              <w:spacing w:before="100" w:beforeAutospacing="1" w:after="100" w:afterAutospacing="1" w:line="360" w:lineRule="atLeast"/>
              <w:rPr>
                <w:rFonts w:eastAsia="Times New Roman" w:cs="Helvetica"/>
                <w:b/>
                <w:bCs/>
                <w:color w:val="1D1D1B"/>
                <w:kern w:val="0"/>
                <w:sz w:val="20"/>
                <w:szCs w:val="20"/>
                <w:lang w:eastAsia="en-GB"/>
                <w14:ligatures w14:val="none"/>
              </w:rPr>
            </w:pPr>
            <w:r w:rsidRPr="004F3FBA">
              <w:rPr>
                <w:rFonts w:eastAsia="Times New Roman" w:cs="Helvetica"/>
                <w:b/>
                <w:bCs/>
                <w:color w:val="1D1D1B"/>
                <w:kern w:val="0"/>
                <w:sz w:val="20"/>
                <w:szCs w:val="20"/>
                <w:lang w:eastAsia="en-GB"/>
                <w14:ligatures w14:val="none"/>
              </w:rPr>
              <w:t>There is little or no reference to public engagement in the organisational mission or in other institution-wide strategies</w:t>
            </w:r>
          </w:p>
        </w:tc>
        <w:tc>
          <w:tcPr>
            <w:tcW w:w="2268"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1127AACD" w14:textId="77777777" w:rsidR="004F3FBA" w:rsidRPr="004F3FBA" w:rsidRDefault="004F3FBA" w:rsidP="004F3FBA">
            <w:pPr>
              <w:spacing w:before="100" w:beforeAutospacing="1" w:after="100" w:afterAutospacing="1" w:line="360" w:lineRule="atLeast"/>
              <w:rPr>
                <w:rFonts w:eastAsia="Times New Roman" w:cs="Helvetica"/>
                <w:b/>
                <w:bCs/>
                <w:color w:val="1D1D1B"/>
                <w:kern w:val="0"/>
                <w:sz w:val="20"/>
                <w:szCs w:val="20"/>
                <w:lang w:eastAsia="en-GB"/>
                <w14:ligatures w14:val="none"/>
              </w:rPr>
            </w:pPr>
            <w:r w:rsidRPr="004F3FBA">
              <w:rPr>
                <w:rFonts w:eastAsia="Times New Roman" w:cs="Helvetica"/>
                <w:b/>
                <w:bCs/>
                <w:color w:val="1D1D1B"/>
                <w:kern w:val="0"/>
                <w:sz w:val="20"/>
                <w:szCs w:val="20"/>
                <w:lang w:eastAsia="en-GB"/>
                <w14:ligatures w14:val="none"/>
              </w:rPr>
              <w:t>PE is referenced sporadically within the institutional mission documents and strategies, but is not considered a priority area</w:t>
            </w:r>
          </w:p>
        </w:tc>
        <w:tc>
          <w:tcPr>
            <w:tcW w:w="2835"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39D03092" w14:textId="77777777" w:rsidR="004F3FBA" w:rsidRPr="004F3FBA" w:rsidRDefault="004F3FBA" w:rsidP="004F3FBA">
            <w:pPr>
              <w:spacing w:before="100" w:beforeAutospacing="1" w:after="100" w:afterAutospacing="1" w:line="360" w:lineRule="atLeast"/>
              <w:rPr>
                <w:rFonts w:eastAsia="Times New Roman" w:cs="Helvetica"/>
                <w:b/>
                <w:bCs/>
                <w:color w:val="1D1D1B"/>
                <w:kern w:val="0"/>
                <w:sz w:val="20"/>
                <w:szCs w:val="20"/>
                <w:lang w:eastAsia="en-GB"/>
                <w14:ligatures w14:val="none"/>
              </w:rPr>
            </w:pPr>
            <w:r w:rsidRPr="004F3FBA">
              <w:rPr>
                <w:rFonts w:eastAsia="Times New Roman" w:cs="Helvetica"/>
                <w:b/>
                <w:bCs/>
                <w:color w:val="1D1D1B"/>
                <w:kern w:val="0"/>
                <w:sz w:val="20"/>
                <w:szCs w:val="20"/>
                <w:lang w:eastAsia="en-GB"/>
                <w14:ligatures w14:val="none"/>
              </w:rPr>
              <w:t>PE is clearly referenced within the institutional mission and strategies and the institution is developing an institution-wide strategic approach</w:t>
            </w:r>
          </w:p>
        </w:tc>
        <w:tc>
          <w:tcPr>
            <w:tcW w:w="2785"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02E4306D" w14:textId="77777777" w:rsidR="004F3FBA" w:rsidRPr="004F3FBA" w:rsidRDefault="004F3FBA" w:rsidP="004F3FBA">
            <w:pPr>
              <w:spacing w:before="100" w:beforeAutospacing="1" w:after="100" w:afterAutospacing="1" w:line="360" w:lineRule="atLeast"/>
              <w:rPr>
                <w:rFonts w:eastAsia="Times New Roman" w:cs="Helvetica"/>
                <w:b/>
                <w:bCs/>
                <w:color w:val="1D1D1B"/>
                <w:kern w:val="0"/>
                <w:sz w:val="20"/>
                <w:szCs w:val="20"/>
                <w:lang w:eastAsia="en-GB"/>
                <w14:ligatures w14:val="none"/>
              </w:rPr>
            </w:pPr>
            <w:r w:rsidRPr="004F3FBA">
              <w:rPr>
                <w:rFonts w:eastAsia="Times New Roman" w:cs="Helvetica"/>
                <w:b/>
                <w:bCs/>
                <w:color w:val="1D1D1B"/>
                <w:kern w:val="0"/>
                <w:sz w:val="20"/>
                <w:szCs w:val="20"/>
                <w:lang w:eastAsia="en-GB"/>
                <w14:ligatures w14:val="none"/>
              </w:rPr>
              <w:t>PE is prioritised in the institution's official mission and in other key strategies, with success indicators identified. It is a key consideration in strategic developments in the institution</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072281D8" w14:textId="77777777" w:rsidR="004F3FBA" w:rsidRPr="004F3FBA" w:rsidRDefault="004F3FBA" w:rsidP="004F3FBA">
            <w:pPr>
              <w:spacing w:before="100" w:beforeAutospacing="1" w:after="100" w:afterAutospacing="1" w:line="360" w:lineRule="atLeast"/>
              <w:rPr>
                <w:rFonts w:eastAsia="Times New Roman" w:cs="Helvetica"/>
                <w:b/>
                <w:bCs/>
                <w:color w:val="1D1D1B"/>
                <w:kern w:val="0"/>
                <w:sz w:val="20"/>
                <w:szCs w:val="20"/>
                <w:lang w:eastAsia="en-GB"/>
                <w14:ligatures w14:val="none"/>
              </w:rPr>
            </w:pPr>
            <w:r w:rsidRPr="004F3FBA">
              <w:rPr>
                <w:rFonts w:eastAsia="Times New Roman" w:cs="Helvetica"/>
                <w:b/>
                <w:bCs/>
                <w:color w:val="1D1D1B"/>
                <w:kern w:val="0"/>
                <w:sz w:val="20"/>
                <w:szCs w:val="20"/>
                <w:lang w:eastAsia="en-GB"/>
                <w14:ligatures w14:val="none"/>
              </w:rPr>
              <w:t>Don't know</w:t>
            </w:r>
          </w:p>
        </w:tc>
      </w:tr>
      <w:tr w:rsidR="002E2831" w:rsidRPr="004F3FBA" w14:paraId="33DA29AF" w14:textId="77777777" w:rsidTr="002E2831">
        <w:tc>
          <w:tcPr>
            <w:tcW w:w="2260"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7DA41FFD" w14:textId="77777777" w:rsidR="004F3FBA" w:rsidRPr="004F3FBA" w:rsidRDefault="004F3FBA" w:rsidP="004F3FBA">
            <w:pPr>
              <w:spacing w:before="100" w:beforeAutospacing="1" w:after="100" w:afterAutospacing="1" w:line="360" w:lineRule="atLeast"/>
              <w:rPr>
                <w:rFonts w:eastAsia="Times New Roman" w:cs="Helvetica"/>
                <w:color w:val="1D1D1B"/>
                <w:kern w:val="0"/>
                <w:sz w:val="20"/>
                <w:szCs w:val="20"/>
                <w:lang w:eastAsia="en-GB"/>
                <w14:ligatures w14:val="none"/>
              </w:rPr>
            </w:pPr>
            <w:r w:rsidRPr="004F3FBA">
              <w:rPr>
                <w:rFonts w:eastAsia="Times New Roman" w:cs="Helvetica"/>
                <w:color w:val="1D1D1B"/>
                <w:kern w:val="0"/>
                <w:sz w:val="20"/>
                <w:szCs w:val="20"/>
                <w:lang w:eastAsia="en-GB"/>
                <w14:ligatures w14:val="none"/>
              </w:rPr>
              <w:t>How is PE referred to in your institutional strategies?</w:t>
            </w:r>
          </w:p>
        </w:tc>
        <w:tc>
          <w:tcPr>
            <w:tcW w:w="2268"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1C6C34FC" w14:textId="4618CC55" w:rsidR="004F3FBA" w:rsidRPr="004F3FBA" w:rsidRDefault="004F3FBA" w:rsidP="004F3FBA">
            <w:pPr>
              <w:spacing w:before="100" w:beforeAutospacing="1" w:after="100" w:afterAutospacing="1" w:line="360" w:lineRule="atLeast"/>
              <w:rPr>
                <w:rFonts w:eastAsia="Times New Roman" w:cs="Helvetica"/>
                <w:color w:val="1D1D1B"/>
                <w:kern w:val="0"/>
                <w:sz w:val="20"/>
                <w:szCs w:val="20"/>
                <w:lang w:eastAsia="en-GB"/>
                <w14:ligatures w14:val="none"/>
              </w:rPr>
            </w:pPr>
          </w:p>
        </w:tc>
        <w:tc>
          <w:tcPr>
            <w:tcW w:w="2268"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7E3955A0" w14:textId="4A310102" w:rsidR="004F3FBA" w:rsidRPr="004F3FBA" w:rsidRDefault="004F3FBA" w:rsidP="004F3FBA">
            <w:pPr>
              <w:spacing w:before="100" w:beforeAutospacing="1" w:after="100" w:afterAutospacing="1" w:line="360" w:lineRule="atLeast"/>
              <w:rPr>
                <w:rFonts w:eastAsia="Times New Roman" w:cs="Helvetica"/>
                <w:color w:val="1D1D1B"/>
                <w:kern w:val="0"/>
                <w:sz w:val="20"/>
                <w:szCs w:val="20"/>
                <w:lang w:eastAsia="en-GB"/>
                <w14:ligatures w14:val="none"/>
              </w:rPr>
            </w:pPr>
          </w:p>
        </w:tc>
        <w:tc>
          <w:tcPr>
            <w:tcW w:w="2835"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7896D029" w14:textId="11C6AC34" w:rsidR="004F3FBA" w:rsidRPr="004F3FBA" w:rsidRDefault="004F3FBA" w:rsidP="004F3FBA">
            <w:pPr>
              <w:spacing w:before="100" w:beforeAutospacing="1" w:after="100" w:afterAutospacing="1" w:line="360" w:lineRule="atLeast"/>
              <w:rPr>
                <w:rFonts w:eastAsia="Times New Roman" w:cs="Helvetica"/>
                <w:color w:val="1D1D1B"/>
                <w:kern w:val="0"/>
                <w:sz w:val="20"/>
                <w:szCs w:val="20"/>
                <w:lang w:eastAsia="en-GB"/>
                <w14:ligatures w14:val="none"/>
              </w:rPr>
            </w:pPr>
          </w:p>
        </w:tc>
        <w:tc>
          <w:tcPr>
            <w:tcW w:w="2785"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4CBCAA9B" w14:textId="70D829BA" w:rsidR="004F3FBA" w:rsidRPr="004F3FBA" w:rsidRDefault="004F3FBA" w:rsidP="004F3FBA">
            <w:pPr>
              <w:spacing w:before="100" w:beforeAutospacing="1" w:after="100" w:afterAutospacing="1" w:line="360" w:lineRule="atLeast"/>
              <w:rPr>
                <w:rFonts w:eastAsia="Times New Roman" w:cs="Helvetica"/>
                <w:color w:val="1D1D1B"/>
                <w:kern w:val="0"/>
                <w:sz w:val="20"/>
                <w:szCs w:val="20"/>
                <w:lang w:eastAsia="en-GB"/>
                <w14:ligatures w14:val="none"/>
              </w:rPr>
            </w:pP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7CE9E3EE" w14:textId="2FC5A621" w:rsidR="004F3FBA" w:rsidRPr="004F3FBA" w:rsidRDefault="004F3FBA" w:rsidP="004F3FBA">
            <w:pPr>
              <w:spacing w:before="100" w:beforeAutospacing="1" w:after="100" w:afterAutospacing="1" w:line="360" w:lineRule="atLeast"/>
              <w:rPr>
                <w:rFonts w:eastAsia="Times New Roman" w:cs="Helvetica"/>
                <w:color w:val="1D1D1B"/>
                <w:kern w:val="0"/>
                <w:sz w:val="20"/>
                <w:szCs w:val="20"/>
                <w:lang w:eastAsia="en-GB"/>
                <w14:ligatures w14:val="none"/>
              </w:rPr>
            </w:pPr>
          </w:p>
        </w:tc>
      </w:tr>
    </w:tbl>
    <w:p w14:paraId="2BB5ECBA" w14:textId="77777777" w:rsidR="004F3FBA" w:rsidRPr="004F3FBA" w:rsidRDefault="004F3FBA" w:rsidP="004F3FBA">
      <w:pPr>
        <w:spacing w:before="100" w:beforeAutospacing="1" w:after="100" w:afterAutospacing="1" w:line="360" w:lineRule="atLeast"/>
        <w:rPr>
          <w:rFonts w:eastAsia="Times New Roman" w:cs="Helvetica"/>
          <w:b/>
          <w:bCs/>
          <w:color w:val="1D1D1B"/>
          <w:kern w:val="0"/>
          <w:lang w:eastAsia="en-GB"/>
          <w14:ligatures w14:val="none"/>
        </w:rPr>
      </w:pPr>
      <w:r w:rsidRPr="004F3FBA">
        <w:rPr>
          <w:rFonts w:eastAsia="Times New Roman" w:cs="Helvetica"/>
          <w:b/>
          <w:bCs/>
          <w:color w:val="1D1D1B"/>
          <w:kern w:val="0"/>
          <w:lang w:eastAsia="en-GB"/>
          <w14:ligatures w14:val="none"/>
        </w:rPr>
        <w:lastRenderedPageBreak/>
        <w:t>LEADERSHIP</w:t>
      </w:r>
    </w:p>
    <w:tbl>
      <w:tblPr>
        <w:tblW w:w="13260" w:type="dxa"/>
        <w:tblBorders>
          <w:top w:val="single" w:sz="6" w:space="0" w:color="1D1D1B"/>
          <w:left w:val="single" w:sz="6" w:space="0" w:color="1D1D1B"/>
          <w:bottom w:val="single" w:sz="6" w:space="0" w:color="1D1D1B"/>
          <w:right w:val="single" w:sz="6" w:space="0" w:color="1D1D1B"/>
        </w:tblBorders>
        <w:tblCellMar>
          <w:left w:w="0" w:type="dxa"/>
          <w:right w:w="0" w:type="dxa"/>
        </w:tblCellMar>
        <w:tblLook w:val="04A0" w:firstRow="1" w:lastRow="0" w:firstColumn="1" w:lastColumn="0" w:noHBand="0" w:noVBand="1"/>
      </w:tblPr>
      <w:tblGrid>
        <w:gridCol w:w="2402"/>
        <w:gridCol w:w="2126"/>
        <w:gridCol w:w="2268"/>
        <w:gridCol w:w="2005"/>
        <w:gridCol w:w="3606"/>
        <w:gridCol w:w="853"/>
      </w:tblGrid>
      <w:tr w:rsidR="002E2831" w:rsidRPr="004F3FBA" w14:paraId="64583320" w14:textId="77777777" w:rsidTr="00737731">
        <w:trPr>
          <w:trHeight w:val="2533"/>
          <w:tblHeader/>
        </w:trPr>
        <w:tc>
          <w:tcPr>
            <w:tcW w:w="2402"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7D47666C" w14:textId="77777777" w:rsidR="004F3FBA" w:rsidRPr="004F3FBA" w:rsidRDefault="004F3FBA" w:rsidP="004F3FBA">
            <w:pPr>
              <w:spacing w:before="100" w:beforeAutospacing="1" w:after="100" w:afterAutospacing="1" w:line="360" w:lineRule="atLeast"/>
              <w:rPr>
                <w:rFonts w:eastAsia="Times New Roman" w:cs="Helvetica"/>
                <w:color w:val="1D1D1B"/>
                <w:kern w:val="0"/>
                <w:lang w:eastAsia="en-GB"/>
                <w14:ligatures w14:val="none"/>
              </w:rPr>
            </w:pPr>
          </w:p>
        </w:tc>
        <w:tc>
          <w:tcPr>
            <w:tcW w:w="2126"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373128AF" w14:textId="77777777" w:rsidR="004F3FBA" w:rsidRPr="004F3FBA" w:rsidRDefault="004F3FBA" w:rsidP="004F3FBA">
            <w:pPr>
              <w:spacing w:before="100" w:beforeAutospacing="1" w:after="100" w:afterAutospacing="1" w:line="360" w:lineRule="atLeast"/>
              <w:rPr>
                <w:rFonts w:eastAsia="Times New Roman" w:cs="Helvetica"/>
                <w:b/>
                <w:bCs/>
                <w:color w:val="1D1D1B"/>
                <w:kern w:val="0"/>
                <w:sz w:val="20"/>
                <w:szCs w:val="20"/>
                <w:lang w:eastAsia="en-GB"/>
                <w14:ligatures w14:val="none"/>
              </w:rPr>
            </w:pPr>
            <w:r w:rsidRPr="004F3FBA">
              <w:rPr>
                <w:rFonts w:eastAsia="Times New Roman" w:cs="Helvetica"/>
                <w:b/>
                <w:bCs/>
                <w:color w:val="1D1D1B"/>
                <w:kern w:val="0"/>
                <w:sz w:val="20"/>
                <w:szCs w:val="20"/>
                <w:lang w:eastAsia="en-GB"/>
                <w14:ligatures w14:val="none"/>
              </w:rPr>
              <w:t>Few (if any) of the most influential leaders in the institution serve as champions for public engagement</w:t>
            </w:r>
          </w:p>
        </w:tc>
        <w:tc>
          <w:tcPr>
            <w:tcW w:w="2268"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73F28754" w14:textId="77777777" w:rsidR="004F3FBA" w:rsidRPr="004F3FBA" w:rsidRDefault="004F3FBA" w:rsidP="004F3FBA">
            <w:pPr>
              <w:spacing w:before="100" w:beforeAutospacing="1" w:after="100" w:afterAutospacing="1" w:line="360" w:lineRule="atLeast"/>
              <w:rPr>
                <w:rFonts w:eastAsia="Times New Roman" w:cs="Helvetica"/>
                <w:b/>
                <w:bCs/>
                <w:color w:val="1D1D1B"/>
                <w:kern w:val="0"/>
                <w:sz w:val="20"/>
                <w:szCs w:val="20"/>
                <w:lang w:eastAsia="en-GB"/>
                <w14:ligatures w14:val="none"/>
              </w:rPr>
            </w:pPr>
            <w:r w:rsidRPr="004F3FBA">
              <w:rPr>
                <w:rFonts w:eastAsia="Times New Roman" w:cs="Helvetica"/>
                <w:b/>
                <w:bCs/>
                <w:color w:val="1D1D1B"/>
                <w:kern w:val="0"/>
                <w:sz w:val="20"/>
                <w:szCs w:val="20"/>
                <w:lang w:eastAsia="en-GB"/>
                <w14:ligatures w14:val="none"/>
              </w:rPr>
              <w:t>Some of the institution’s senior team act as informal champions for public engagement</w:t>
            </w:r>
          </w:p>
        </w:tc>
        <w:tc>
          <w:tcPr>
            <w:tcW w:w="2005"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3A3EA5D7" w14:textId="77777777" w:rsidR="004F3FBA" w:rsidRPr="004F3FBA" w:rsidRDefault="004F3FBA" w:rsidP="004F3FBA">
            <w:pPr>
              <w:spacing w:before="100" w:beforeAutospacing="1" w:after="100" w:afterAutospacing="1" w:line="360" w:lineRule="atLeast"/>
              <w:rPr>
                <w:rFonts w:eastAsia="Times New Roman" w:cs="Helvetica"/>
                <w:b/>
                <w:bCs/>
                <w:color w:val="1D1D1B"/>
                <w:kern w:val="0"/>
                <w:sz w:val="20"/>
                <w:szCs w:val="20"/>
                <w:lang w:eastAsia="en-GB"/>
                <w14:ligatures w14:val="none"/>
              </w:rPr>
            </w:pPr>
            <w:r w:rsidRPr="004F3FBA">
              <w:rPr>
                <w:rFonts w:eastAsia="Times New Roman" w:cs="Helvetica"/>
                <w:b/>
                <w:bCs/>
                <w:color w:val="1D1D1B"/>
                <w:kern w:val="0"/>
                <w:sz w:val="20"/>
                <w:szCs w:val="20"/>
                <w:lang w:eastAsia="en-GB"/>
                <w14:ligatures w14:val="none"/>
              </w:rPr>
              <w:t>Some of the institution’s senior team act as formal champions for public engagement</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106CFA8E" w14:textId="77777777" w:rsidR="004F3FBA" w:rsidRPr="004F3FBA" w:rsidRDefault="004F3FBA" w:rsidP="004F3FBA">
            <w:pPr>
              <w:spacing w:before="100" w:beforeAutospacing="1" w:after="100" w:afterAutospacing="1" w:line="360" w:lineRule="atLeast"/>
              <w:rPr>
                <w:rFonts w:eastAsia="Times New Roman" w:cs="Helvetica"/>
                <w:b/>
                <w:bCs/>
                <w:color w:val="1D1D1B"/>
                <w:kern w:val="0"/>
                <w:sz w:val="20"/>
                <w:szCs w:val="20"/>
                <w:lang w:eastAsia="en-GB"/>
                <w14:ligatures w14:val="none"/>
              </w:rPr>
            </w:pPr>
            <w:r w:rsidRPr="004F3FBA">
              <w:rPr>
                <w:rFonts w:eastAsia="Times New Roman" w:cs="Helvetica"/>
                <w:b/>
                <w:bCs/>
                <w:color w:val="1D1D1B"/>
                <w:kern w:val="0"/>
                <w:sz w:val="20"/>
                <w:szCs w:val="20"/>
                <w:lang w:eastAsia="en-GB"/>
                <w14:ligatures w14:val="none"/>
              </w:rPr>
              <w:t xml:space="preserve">The VC acts as a champion for PE and a senior leader takes formal responsibility. All senior leaders </w:t>
            </w:r>
            <w:proofErr w:type="gramStart"/>
            <w:r w:rsidRPr="004F3FBA">
              <w:rPr>
                <w:rFonts w:eastAsia="Times New Roman" w:cs="Helvetica"/>
                <w:b/>
                <w:bCs/>
                <w:color w:val="1D1D1B"/>
                <w:kern w:val="0"/>
                <w:sz w:val="20"/>
                <w:szCs w:val="20"/>
                <w:lang w:eastAsia="en-GB"/>
                <w14:ligatures w14:val="none"/>
              </w:rPr>
              <w:t>have an understanding of</w:t>
            </w:r>
            <w:proofErr w:type="gramEnd"/>
            <w:r w:rsidRPr="004F3FBA">
              <w:rPr>
                <w:rFonts w:eastAsia="Times New Roman" w:cs="Helvetica"/>
                <w:b/>
                <w:bCs/>
                <w:color w:val="1D1D1B"/>
                <w:kern w:val="0"/>
                <w:sz w:val="20"/>
                <w:szCs w:val="20"/>
                <w:lang w:eastAsia="en-GB"/>
                <w14:ligatures w14:val="none"/>
              </w:rPr>
              <w:t xml:space="preserve"> the importance and value of public engagement to the institution’s agenda</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3FD4DE12" w14:textId="77777777" w:rsidR="004F3FBA" w:rsidRPr="004F3FBA" w:rsidRDefault="004F3FBA" w:rsidP="004F3FBA">
            <w:pPr>
              <w:spacing w:before="100" w:beforeAutospacing="1" w:after="100" w:afterAutospacing="1" w:line="360" w:lineRule="atLeast"/>
              <w:rPr>
                <w:rFonts w:eastAsia="Times New Roman" w:cs="Helvetica"/>
                <w:b/>
                <w:bCs/>
                <w:color w:val="1D1D1B"/>
                <w:kern w:val="0"/>
                <w:sz w:val="20"/>
                <w:szCs w:val="20"/>
                <w:lang w:eastAsia="en-GB"/>
                <w14:ligatures w14:val="none"/>
              </w:rPr>
            </w:pPr>
            <w:r w:rsidRPr="004F3FBA">
              <w:rPr>
                <w:rFonts w:eastAsia="Times New Roman" w:cs="Helvetica"/>
                <w:b/>
                <w:bCs/>
                <w:color w:val="1D1D1B"/>
                <w:kern w:val="0"/>
                <w:sz w:val="20"/>
                <w:szCs w:val="20"/>
                <w:lang w:eastAsia="en-GB"/>
                <w14:ligatures w14:val="none"/>
              </w:rPr>
              <w:t>Don't know</w:t>
            </w:r>
          </w:p>
        </w:tc>
      </w:tr>
      <w:tr w:rsidR="00737731" w:rsidRPr="004F3FBA" w14:paraId="74D4FF97" w14:textId="77777777" w:rsidTr="00737731">
        <w:tc>
          <w:tcPr>
            <w:tcW w:w="2402"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26AE439E" w14:textId="77777777" w:rsidR="004F3FBA" w:rsidRPr="004F3FBA" w:rsidRDefault="004F3FBA" w:rsidP="004F3FBA">
            <w:pPr>
              <w:spacing w:before="100" w:beforeAutospacing="1" w:after="100" w:afterAutospacing="1" w:line="360" w:lineRule="atLeast"/>
              <w:rPr>
                <w:rFonts w:eastAsia="Times New Roman" w:cs="Helvetica"/>
                <w:color w:val="1D1D1B"/>
                <w:kern w:val="0"/>
                <w:sz w:val="20"/>
                <w:szCs w:val="20"/>
                <w:lang w:eastAsia="en-GB"/>
                <w14:ligatures w14:val="none"/>
              </w:rPr>
            </w:pPr>
            <w:r w:rsidRPr="004F3FBA">
              <w:rPr>
                <w:rFonts w:eastAsia="Times New Roman" w:cs="Helvetica"/>
                <w:color w:val="1D1D1B"/>
                <w:kern w:val="0"/>
                <w:sz w:val="20"/>
                <w:szCs w:val="20"/>
                <w:lang w:eastAsia="en-GB"/>
                <w14:ligatures w14:val="none"/>
              </w:rPr>
              <w:t>How do your institution's leaders support public engagement?</w:t>
            </w:r>
          </w:p>
        </w:tc>
        <w:tc>
          <w:tcPr>
            <w:tcW w:w="2126"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0664DAF2" w14:textId="57D4A4D6" w:rsidR="004F3FBA" w:rsidRPr="004F3FBA" w:rsidRDefault="004F3FBA" w:rsidP="004F3FBA">
            <w:pPr>
              <w:spacing w:before="100" w:beforeAutospacing="1" w:after="100" w:afterAutospacing="1" w:line="360" w:lineRule="atLeast"/>
              <w:rPr>
                <w:rFonts w:eastAsia="Times New Roman" w:cs="Helvetica"/>
                <w:color w:val="1D1D1B"/>
                <w:kern w:val="0"/>
                <w:lang w:eastAsia="en-GB"/>
                <w14:ligatures w14:val="none"/>
              </w:rPr>
            </w:pPr>
          </w:p>
        </w:tc>
        <w:tc>
          <w:tcPr>
            <w:tcW w:w="2268"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66302185" w14:textId="46586E95" w:rsidR="004F3FBA" w:rsidRPr="004F3FBA" w:rsidRDefault="004F3FBA" w:rsidP="004F3FBA">
            <w:pPr>
              <w:spacing w:before="100" w:beforeAutospacing="1" w:after="100" w:afterAutospacing="1" w:line="360" w:lineRule="atLeast"/>
              <w:rPr>
                <w:rFonts w:eastAsia="Times New Roman" w:cs="Helvetica"/>
                <w:color w:val="1D1D1B"/>
                <w:kern w:val="0"/>
                <w:lang w:eastAsia="en-GB"/>
                <w14:ligatures w14:val="none"/>
              </w:rPr>
            </w:pPr>
          </w:p>
        </w:tc>
        <w:tc>
          <w:tcPr>
            <w:tcW w:w="2005"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5F82E094" w14:textId="499734D4" w:rsidR="004F3FBA" w:rsidRPr="004F3FBA" w:rsidRDefault="004F3FBA" w:rsidP="004F3FBA">
            <w:pPr>
              <w:spacing w:before="100" w:beforeAutospacing="1" w:after="100" w:afterAutospacing="1" w:line="360" w:lineRule="atLeast"/>
              <w:rPr>
                <w:rFonts w:eastAsia="Times New Roman" w:cs="Helvetica"/>
                <w:color w:val="1D1D1B"/>
                <w:kern w:val="0"/>
                <w:lang w:eastAsia="en-GB"/>
                <w14:ligatures w14:val="none"/>
              </w:rPr>
            </w:pP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3AEE71DF" w14:textId="48D275AB" w:rsidR="004F3FBA" w:rsidRPr="004F3FBA" w:rsidRDefault="004F3FBA" w:rsidP="004F3FBA">
            <w:pPr>
              <w:spacing w:before="100" w:beforeAutospacing="1" w:after="100" w:afterAutospacing="1" w:line="360" w:lineRule="atLeast"/>
              <w:rPr>
                <w:rFonts w:eastAsia="Times New Roman" w:cs="Helvetica"/>
                <w:color w:val="1D1D1B"/>
                <w:kern w:val="0"/>
                <w:lang w:eastAsia="en-GB"/>
                <w14:ligatures w14:val="none"/>
              </w:rPr>
            </w:pP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68934543" w14:textId="4CF8F3FE" w:rsidR="004F3FBA" w:rsidRPr="004F3FBA" w:rsidRDefault="004F3FBA" w:rsidP="004F3FBA">
            <w:pPr>
              <w:spacing w:before="100" w:beforeAutospacing="1" w:after="100" w:afterAutospacing="1" w:line="360" w:lineRule="atLeast"/>
              <w:rPr>
                <w:rFonts w:eastAsia="Times New Roman" w:cs="Helvetica"/>
                <w:color w:val="1D1D1B"/>
                <w:kern w:val="0"/>
                <w:lang w:eastAsia="en-GB"/>
                <w14:ligatures w14:val="none"/>
              </w:rPr>
            </w:pPr>
          </w:p>
        </w:tc>
      </w:tr>
    </w:tbl>
    <w:p w14:paraId="6280C451" w14:textId="77777777" w:rsidR="002B4ECD" w:rsidRDefault="002B4ECD" w:rsidP="002E2831">
      <w:pPr>
        <w:rPr>
          <w:b/>
          <w:bCs/>
        </w:rPr>
      </w:pPr>
    </w:p>
    <w:p w14:paraId="4E91F7D6" w14:textId="77777777" w:rsidR="002B4ECD" w:rsidRDefault="002B4ECD" w:rsidP="002E2831">
      <w:pPr>
        <w:rPr>
          <w:b/>
          <w:bCs/>
        </w:rPr>
      </w:pPr>
    </w:p>
    <w:p w14:paraId="64D0624B" w14:textId="77777777" w:rsidR="002B4ECD" w:rsidRDefault="002B4ECD" w:rsidP="002E2831">
      <w:pPr>
        <w:rPr>
          <w:b/>
          <w:bCs/>
        </w:rPr>
      </w:pPr>
    </w:p>
    <w:p w14:paraId="28505B34" w14:textId="77777777" w:rsidR="002B4ECD" w:rsidRDefault="002B4ECD" w:rsidP="002E2831">
      <w:pPr>
        <w:rPr>
          <w:b/>
          <w:bCs/>
        </w:rPr>
      </w:pPr>
    </w:p>
    <w:p w14:paraId="5EC5DB72" w14:textId="77777777" w:rsidR="002B4ECD" w:rsidRDefault="002B4ECD" w:rsidP="002E2831">
      <w:pPr>
        <w:rPr>
          <w:b/>
          <w:bCs/>
        </w:rPr>
      </w:pPr>
    </w:p>
    <w:p w14:paraId="4724F909" w14:textId="77777777" w:rsidR="002B4ECD" w:rsidRDefault="002B4ECD" w:rsidP="002E2831">
      <w:pPr>
        <w:rPr>
          <w:b/>
          <w:bCs/>
        </w:rPr>
      </w:pPr>
    </w:p>
    <w:p w14:paraId="7A4064FC" w14:textId="77777777" w:rsidR="002B4ECD" w:rsidRDefault="002B4ECD" w:rsidP="002E2831">
      <w:pPr>
        <w:rPr>
          <w:b/>
          <w:bCs/>
        </w:rPr>
      </w:pPr>
    </w:p>
    <w:p w14:paraId="29A3DED7" w14:textId="77777777" w:rsidR="002B4ECD" w:rsidRDefault="002B4ECD" w:rsidP="002E2831">
      <w:pPr>
        <w:rPr>
          <w:b/>
          <w:bCs/>
        </w:rPr>
      </w:pPr>
    </w:p>
    <w:p w14:paraId="5AC4A4F1" w14:textId="136F2324" w:rsidR="002E2831" w:rsidRPr="002E2831" w:rsidRDefault="002E2831" w:rsidP="002E2831">
      <w:pPr>
        <w:rPr>
          <w:b/>
          <w:bCs/>
        </w:rPr>
      </w:pPr>
      <w:r w:rsidRPr="002E2831">
        <w:rPr>
          <w:b/>
          <w:bCs/>
        </w:rPr>
        <w:lastRenderedPageBreak/>
        <w:t>COMMUNICATION</w:t>
      </w:r>
    </w:p>
    <w:tbl>
      <w:tblPr>
        <w:tblW w:w="13260" w:type="dxa"/>
        <w:tblBorders>
          <w:top w:val="single" w:sz="6" w:space="0" w:color="1D1D1B"/>
          <w:left w:val="single" w:sz="6" w:space="0" w:color="1D1D1B"/>
          <w:bottom w:val="single" w:sz="6" w:space="0" w:color="1D1D1B"/>
          <w:right w:val="single" w:sz="6" w:space="0" w:color="1D1D1B"/>
        </w:tblBorders>
        <w:tblCellMar>
          <w:left w:w="0" w:type="dxa"/>
          <w:right w:w="0" w:type="dxa"/>
        </w:tblCellMar>
        <w:tblLook w:val="04A0" w:firstRow="1" w:lastRow="0" w:firstColumn="1" w:lastColumn="0" w:noHBand="0" w:noVBand="1"/>
      </w:tblPr>
      <w:tblGrid>
        <w:gridCol w:w="1985"/>
        <w:gridCol w:w="2480"/>
        <w:gridCol w:w="2267"/>
        <w:gridCol w:w="2741"/>
        <w:gridCol w:w="2956"/>
        <w:gridCol w:w="831"/>
      </w:tblGrid>
      <w:tr w:rsidR="002E2831" w:rsidRPr="002E2831" w14:paraId="4CA9CADF" w14:textId="77777777" w:rsidTr="002E2831">
        <w:trPr>
          <w:tblHeader/>
        </w:trPr>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44F8A17E" w14:textId="77777777" w:rsidR="002E2831" w:rsidRPr="002E2831" w:rsidRDefault="002E2831" w:rsidP="002E2831">
            <w:pPr>
              <w:rPr>
                <w:sz w:val="20"/>
                <w:szCs w:val="20"/>
              </w:rPr>
            </w:pP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115846DA" w14:textId="77777777" w:rsidR="002E2831" w:rsidRPr="002E2831" w:rsidRDefault="002E2831" w:rsidP="002E2831">
            <w:pPr>
              <w:rPr>
                <w:b/>
                <w:bCs/>
                <w:sz w:val="20"/>
                <w:szCs w:val="20"/>
              </w:rPr>
            </w:pPr>
            <w:r w:rsidRPr="002E2831">
              <w:rPr>
                <w:b/>
                <w:bCs/>
                <w:sz w:val="20"/>
                <w:szCs w:val="20"/>
              </w:rPr>
              <w:t>The institution’s commitment to public engagement is rarely if ever featured in internal or external communications</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02A2D824" w14:textId="77777777" w:rsidR="002E2831" w:rsidRPr="002E2831" w:rsidRDefault="002E2831" w:rsidP="002E2831">
            <w:pPr>
              <w:rPr>
                <w:b/>
                <w:bCs/>
                <w:sz w:val="20"/>
                <w:szCs w:val="20"/>
              </w:rPr>
            </w:pPr>
            <w:r w:rsidRPr="002E2831">
              <w:rPr>
                <w:b/>
                <w:bCs/>
                <w:sz w:val="20"/>
                <w:szCs w:val="20"/>
              </w:rPr>
              <w:t>Public engagement occasionally features in internal and external communications</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3C4A805F" w14:textId="77777777" w:rsidR="002E2831" w:rsidRPr="002E2831" w:rsidRDefault="002E2831" w:rsidP="002E2831">
            <w:pPr>
              <w:rPr>
                <w:b/>
                <w:bCs/>
                <w:sz w:val="20"/>
                <w:szCs w:val="20"/>
              </w:rPr>
            </w:pPr>
            <w:r w:rsidRPr="002E2831">
              <w:rPr>
                <w:b/>
                <w:bCs/>
                <w:sz w:val="20"/>
                <w:szCs w:val="20"/>
              </w:rPr>
              <w:t xml:space="preserve">Public engagement frequently features in internal communications, but rarely as a </w:t>
            </w:r>
            <w:proofErr w:type="gramStart"/>
            <w:r w:rsidRPr="002E2831">
              <w:rPr>
                <w:b/>
                <w:bCs/>
                <w:sz w:val="20"/>
                <w:szCs w:val="20"/>
              </w:rPr>
              <w:t>high profile</w:t>
            </w:r>
            <w:proofErr w:type="gramEnd"/>
            <w:r w:rsidRPr="002E2831">
              <w:rPr>
                <w:b/>
                <w:bCs/>
                <w:sz w:val="20"/>
                <w:szCs w:val="20"/>
              </w:rPr>
              <w:t xml:space="preserve"> item or with an emphasis on its strategic importance</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112B8533" w14:textId="77777777" w:rsidR="002E2831" w:rsidRPr="002E2831" w:rsidRDefault="002E2831" w:rsidP="002E2831">
            <w:pPr>
              <w:rPr>
                <w:b/>
                <w:bCs/>
                <w:sz w:val="20"/>
                <w:szCs w:val="20"/>
              </w:rPr>
            </w:pPr>
            <w:r w:rsidRPr="002E2831">
              <w:rPr>
                <w:b/>
                <w:bCs/>
                <w:sz w:val="20"/>
                <w:szCs w:val="20"/>
              </w:rPr>
              <w:t>PE appears prominently in the institution’s internal communications; its strategic importance is highlighted, and resources and strategic support have been allocated to sustain this</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4DA1A0FC" w14:textId="77777777" w:rsidR="002E2831" w:rsidRPr="002E2831" w:rsidRDefault="002E2831" w:rsidP="002E2831">
            <w:pPr>
              <w:rPr>
                <w:b/>
                <w:bCs/>
                <w:sz w:val="20"/>
                <w:szCs w:val="20"/>
              </w:rPr>
            </w:pPr>
            <w:r w:rsidRPr="002E2831">
              <w:rPr>
                <w:b/>
                <w:bCs/>
                <w:sz w:val="20"/>
                <w:szCs w:val="20"/>
              </w:rPr>
              <w:t>Don't know</w:t>
            </w:r>
          </w:p>
        </w:tc>
      </w:tr>
      <w:tr w:rsidR="002E2831" w:rsidRPr="002E2831" w14:paraId="471A4393" w14:textId="77777777" w:rsidTr="002E2831">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28D8B95C" w14:textId="77777777" w:rsidR="002E2831" w:rsidRPr="002E2831" w:rsidRDefault="002E2831" w:rsidP="002E2831">
            <w:pPr>
              <w:rPr>
                <w:sz w:val="20"/>
                <w:szCs w:val="20"/>
              </w:rPr>
            </w:pPr>
            <w:r w:rsidRPr="002E2831">
              <w:rPr>
                <w:sz w:val="20"/>
                <w:szCs w:val="20"/>
              </w:rPr>
              <w:t>How does your institution communicate about public engagement internally and externally?</w:t>
            </w: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1D4BCAED" w14:textId="2B01B6C0" w:rsidR="002E2831" w:rsidRPr="002E2831" w:rsidRDefault="002E2831" w:rsidP="002E2831">
            <w:pPr>
              <w:rPr>
                <w:sz w:val="20"/>
                <w:szCs w:val="20"/>
              </w:rPr>
            </w:pP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7FB4AB07" w14:textId="7BCC9AAB" w:rsidR="002E2831" w:rsidRPr="002E2831" w:rsidRDefault="002E2831" w:rsidP="002E2831">
            <w:pPr>
              <w:rPr>
                <w:sz w:val="20"/>
                <w:szCs w:val="20"/>
              </w:rPr>
            </w:pP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51122FF1" w14:textId="735697CA" w:rsidR="002E2831" w:rsidRPr="002E2831" w:rsidRDefault="002E2831" w:rsidP="002E2831">
            <w:pPr>
              <w:rPr>
                <w:sz w:val="20"/>
                <w:szCs w:val="20"/>
              </w:rPr>
            </w:pP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41C608E4" w14:textId="5C0A2262" w:rsidR="002E2831" w:rsidRPr="002E2831" w:rsidRDefault="002E2831" w:rsidP="002E2831">
            <w:pPr>
              <w:rPr>
                <w:sz w:val="20"/>
                <w:szCs w:val="20"/>
              </w:rPr>
            </w:pP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654FF296" w14:textId="0BD5E923" w:rsidR="002E2831" w:rsidRPr="002E2831" w:rsidRDefault="002E2831" w:rsidP="002E2831">
            <w:pPr>
              <w:rPr>
                <w:sz w:val="20"/>
                <w:szCs w:val="20"/>
              </w:rPr>
            </w:pPr>
          </w:p>
        </w:tc>
      </w:tr>
    </w:tbl>
    <w:p w14:paraId="14686B43" w14:textId="77777777" w:rsidR="009F5230" w:rsidRPr="000D7A11" w:rsidRDefault="009F5230"/>
    <w:p w14:paraId="53A92CCB" w14:textId="77777777" w:rsidR="002B4ECD" w:rsidRDefault="002B4ECD" w:rsidP="000D7A11">
      <w:pPr>
        <w:spacing w:after="360" w:line="480" w:lineRule="atLeast"/>
        <w:outlineLvl w:val="2"/>
        <w:rPr>
          <w:rFonts w:eastAsia="Times New Roman" w:cs="Helvetica"/>
          <w:color w:val="1D1D1B"/>
          <w:kern w:val="0"/>
          <w:lang w:eastAsia="en-GB"/>
          <w14:ligatures w14:val="none"/>
        </w:rPr>
      </w:pPr>
    </w:p>
    <w:p w14:paraId="526586C3" w14:textId="77777777" w:rsidR="002B4ECD" w:rsidRDefault="002B4ECD" w:rsidP="000D7A11">
      <w:pPr>
        <w:spacing w:after="360" w:line="480" w:lineRule="atLeast"/>
        <w:outlineLvl w:val="2"/>
        <w:rPr>
          <w:rFonts w:eastAsia="Times New Roman" w:cs="Helvetica"/>
          <w:color w:val="1D1D1B"/>
          <w:kern w:val="0"/>
          <w:lang w:eastAsia="en-GB"/>
          <w14:ligatures w14:val="none"/>
        </w:rPr>
      </w:pPr>
    </w:p>
    <w:p w14:paraId="5A210977" w14:textId="77777777" w:rsidR="002B4ECD" w:rsidRDefault="002B4ECD" w:rsidP="000D7A11">
      <w:pPr>
        <w:spacing w:after="360" w:line="480" w:lineRule="atLeast"/>
        <w:outlineLvl w:val="2"/>
        <w:rPr>
          <w:rFonts w:eastAsia="Times New Roman" w:cs="Helvetica"/>
          <w:color w:val="1D1D1B"/>
          <w:kern w:val="0"/>
          <w:lang w:eastAsia="en-GB"/>
          <w14:ligatures w14:val="none"/>
        </w:rPr>
      </w:pPr>
    </w:p>
    <w:p w14:paraId="630059FC" w14:textId="77777777" w:rsidR="002B4ECD" w:rsidRDefault="002B4ECD" w:rsidP="000D7A11">
      <w:pPr>
        <w:spacing w:after="360" w:line="480" w:lineRule="atLeast"/>
        <w:outlineLvl w:val="2"/>
        <w:rPr>
          <w:rFonts w:eastAsia="Times New Roman" w:cs="Helvetica"/>
          <w:color w:val="1D1D1B"/>
          <w:kern w:val="0"/>
          <w:lang w:eastAsia="en-GB"/>
          <w14:ligatures w14:val="none"/>
        </w:rPr>
      </w:pPr>
    </w:p>
    <w:p w14:paraId="05E4493C" w14:textId="4074FC50" w:rsidR="000D7A11" w:rsidRPr="000D7A11" w:rsidRDefault="000D7A11" w:rsidP="000D7A11">
      <w:pPr>
        <w:spacing w:after="360" w:line="480" w:lineRule="atLeast"/>
        <w:outlineLvl w:val="2"/>
        <w:rPr>
          <w:rFonts w:eastAsia="Times New Roman" w:cs="Helvetica"/>
          <w:color w:val="1D1D1B"/>
          <w:kern w:val="0"/>
          <w:lang w:eastAsia="en-GB"/>
          <w14:ligatures w14:val="none"/>
        </w:rPr>
      </w:pPr>
      <w:r w:rsidRPr="000D7A11">
        <w:rPr>
          <w:rFonts w:eastAsia="Times New Roman" w:cs="Helvetica"/>
          <w:color w:val="1D1D1B"/>
          <w:kern w:val="0"/>
          <w:lang w:eastAsia="en-GB"/>
          <w14:ligatures w14:val="none"/>
        </w:rPr>
        <w:lastRenderedPageBreak/>
        <w:t>The following questions relate to section 2: Process</w:t>
      </w:r>
    </w:p>
    <w:p w14:paraId="0CE34CF6" w14:textId="77777777" w:rsidR="000D7A11" w:rsidRPr="000D7A11" w:rsidRDefault="000D7A11" w:rsidP="000D7A11">
      <w:pPr>
        <w:rPr>
          <w:b/>
          <w:bCs/>
        </w:rPr>
      </w:pPr>
      <w:r w:rsidRPr="000D7A11">
        <w:rPr>
          <w:b/>
          <w:bCs/>
        </w:rPr>
        <w:t>SUPPORT</w:t>
      </w:r>
    </w:p>
    <w:tbl>
      <w:tblPr>
        <w:tblW w:w="13260" w:type="dxa"/>
        <w:tblBorders>
          <w:top w:val="single" w:sz="6" w:space="0" w:color="1D1D1B"/>
          <w:left w:val="single" w:sz="6" w:space="0" w:color="1D1D1B"/>
          <w:bottom w:val="single" w:sz="6" w:space="0" w:color="1D1D1B"/>
          <w:right w:val="single" w:sz="6" w:space="0" w:color="1D1D1B"/>
        </w:tblBorders>
        <w:tblCellMar>
          <w:left w:w="0" w:type="dxa"/>
          <w:right w:w="0" w:type="dxa"/>
        </w:tblCellMar>
        <w:tblLook w:val="04A0" w:firstRow="1" w:lastRow="0" w:firstColumn="1" w:lastColumn="0" w:noHBand="0" w:noVBand="1"/>
      </w:tblPr>
      <w:tblGrid>
        <w:gridCol w:w="1432"/>
        <w:gridCol w:w="2315"/>
        <w:gridCol w:w="2676"/>
        <w:gridCol w:w="2602"/>
        <w:gridCol w:w="3394"/>
        <w:gridCol w:w="841"/>
      </w:tblGrid>
      <w:tr w:rsidR="000D7A11" w:rsidRPr="000D7A11" w14:paraId="12212E6D" w14:textId="77777777" w:rsidTr="000D7A11">
        <w:trPr>
          <w:tblHeader/>
        </w:trPr>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070C2774" w14:textId="77777777" w:rsidR="000D7A11" w:rsidRPr="000D7A11" w:rsidRDefault="000D7A11" w:rsidP="000D7A11">
            <w:pPr>
              <w:rPr>
                <w:sz w:val="20"/>
                <w:szCs w:val="20"/>
              </w:rPr>
            </w:pP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78523573" w14:textId="77777777" w:rsidR="000D7A11" w:rsidRPr="000D7A11" w:rsidRDefault="000D7A11" w:rsidP="000D7A11">
            <w:pPr>
              <w:rPr>
                <w:b/>
                <w:bCs/>
                <w:sz w:val="20"/>
                <w:szCs w:val="20"/>
              </w:rPr>
            </w:pPr>
            <w:r w:rsidRPr="000D7A11">
              <w:rPr>
                <w:b/>
                <w:bCs/>
                <w:sz w:val="20"/>
                <w:szCs w:val="20"/>
              </w:rPr>
              <w:t>There is no attempt to co-ordinate public engagement activity or to network learning and expertise across the institution</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04D97258" w14:textId="77777777" w:rsidR="000D7A11" w:rsidRPr="000D7A11" w:rsidRDefault="000D7A11" w:rsidP="000D7A11">
            <w:pPr>
              <w:rPr>
                <w:b/>
                <w:bCs/>
                <w:sz w:val="20"/>
                <w:szCs w:val="20"/>
              </w:rPr>
            </w:pPr>
            <w:r w:rsidRPr="000D7A11">
              <w:rPr>
                <w:b/>
                <w:bCs/>
                <w:sz w:val="20"/>
                <w:szCs w:val="20"/>
              </w:rPr>
              <w:t>There are some informal attempts being made to co-ordinate PE activities, but there is no strategic plan for this work. Some self-forming networks exist, not supported by the institution</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25044D4C" w14:textId="77777777" w:rsidR="000D7A11" w:rsidRPr="000D7A11" w:rsidRDefault="000D7A11" w:rsidP="000D7A11">
            <w:pPr>
              <w:rPr>
                <w:b/>
                <w:bCs/>
                <w:sz w:val="20"/>
                <w:szCs w:val="20"/>
              </w:rPr>
            </w:pPr>
            <w:r w:rsidRPr="000D7A11">
              <w:rPr>
                <w:b/>
                <w:bCs/>
                <w:sz w:val="20"/>
                <w:szCs w:val="20"/>
              </w:rPr>
              <w:t>Oversight and co-ordination of PE has been formally allocated (e.g. to a working group or committee) but there is minimal support and resource to invest in activity</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31162059" w14:textId="77777777" w:rsidR="000D7A11" w:rsidRPr="000D7A11" w:rsidRDefault="000D7A11" w:rsidP="000D7A11">
            <w:pPr>
              <w:rPr>
                <w:b/>
                <w:bCs/>
                <w:sz w:val="20"/>
                <w:szCs w:val="20"/>
              </w:rPr>
            </w:pPr>
            <w:r w:rsidRPr="000D7A11">
              <w:rPr>
                <w:b/>
                <w:bCs/>
                <w:sz w:val="20"/>
                <w:szCs w:val="20"/>
              </w:rPr>
              <w:t>The institution has a strategic plan to focus its co-ordination, a body/</w:t>
            </w:r>
            <w:proofErr w:type="spellStart"/>
            <w:r w:rsidRPr="000D7A11">
              <w:rPr>
                <w:b/>
                <w:bCs/>
                <w:sz w:val="20"/>
                <w:szCs w:val="20"/>
              </w:rPr>
              <w:t>ies</w:t>
            </w:r>
            <w:proofErr w:type="spellEnd"/>
            <w:r w:rsidRPr="000D7A11">
              <w:rPr>
                <w:b/>
                <w:bCs/>
                <w:sz w:val="20"/>
                <w:szCs w:val="20"/>
              </w:rPr>
              <w:t xml:space="preserve"> with formal responsibility for oversight of this plan, and resources available to assist the embedding of PE. There are </w:t>
            </w:r>
            <w:proofErr w:type="gramStart"/>
            <w:r w:rsidRPr="000D7A11">
              <w:rPr>
                <w:b/>
                <w:bCs/>
                <w:sz w:val="20"/>
                <w:szCs w:val="20"/>
              </w:rPr>
              <w:t>a number of</w:t>
            </w:r>
            <w:proofErr w:type="gramEnd"/>
            <w:r w:rsidRPr="000D7A11">
              <w:rPr>
                <w:b/>
                <w:bCs/>
                <w:sz w:val="20"/>
                <w:szCs w:val="20"/>
              </w:rPr>
              <w:t xml:space="preserve"> recognised and supported networks</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38E3B19A" w14:textId="77777777" w:rsidR="000D7A11" w:rsidRPr="000D7A11" w:rsidRDefault="000D7A11" w:rsidP="000D7A11">
            <w:pPr>
              <w:rPr>
                <w:b/>
                <w:bCs/>
                <w:sz w:val="20"/>
                <w:szCs w:val="20"/>
              </w:rPr>
            </w:pPr>
            <w:r w:rsidRPr="000D7A11">
              <w:rPr>
                <w:b/>
                <w:bCs/>
                <w:sz w:val="20"/>
                <w:szCs w:val="20"/>
              </w:rPr>
              <w:t>Don't know</w:t>
            </w:r>
          </w:p>
        </w:tc>
      </w:tr>
      <w:tr w:rsidR="000D7A11" w:rsidRPr="000D7A11" w14:paraId="4C339295" w14:textId="77777777" w:rsidTr="000D7A11">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1DFEB808" w14:textId="77777777" w:rsidR="000D7A11" w:rsidRPr="000D7A11" w:rsidRDefault="000D7A11" w:rsidP="000D7A11">
            <w:pPr>
              <w:rPr>
                <w:sz w:val="20"/>
                <w:szCs w:val="20"/>
              </w:rPr>
            </w:pPr>
            <w:r w:rsidRPr="000D7A11">
              <w:rPr>
                <w:sz w:val="20"/>
                <w:szCs w:val="20"/>
              </w:rPr>
              <w:t>How well does your institution support PE?</w:t>
            </w: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4FE6D9BB" w14:textId="6239143E" w:rsidR="000D7A11" w:rsidRPr="000D7A11" w:rsidRDefault="000D7A11" w:rsidP="000D7A11">
            <w:pPr>
              <w:rPr>
                <w:sz w:val="20"/>
                <w:szCs w:val="20"/>
              </w:rPr>
            </w:pP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663BB811" w14:textId="23E9FA6E" w:rsidR="000D7A11" w:rsidRPr="000D7A11" w:rsidRDefault="000D7A11" w:rsidP="000D7A11">
            <w:pPr>
              <w:rPr>
                <w:sz w:val="20"/>
                <w:szCs w:val="20"/>
              </w:rPr>
            </w:pP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1C115BEA" w14:textId="19927D9F" w:rsidR="000D7A11" w:rsidRPr="000D7A11" w:rsidRDefault="000D7A11" w:rsidP="000D7A11">
            <w:pPr>
              <w:rPr>
                <w:sz w:val="20"/>
                <w:szCs w:val="20"/>
              </w:rPr>
            </w:pP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60FFDD86" w14:textId="6F292C39" w:rsidR="000D7A11" w:rsidRPr="000D7A11" w:rsidRDefault="000D7A11" w:rsidP="000D7A11">
            <w:pPr>
              <w:rPr>
                <w:sz w:val="20"/>
                <w:szCs w:val="20"/>
              </w:rPr>
            </w:pP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52E23C63" w14:textId="60B732EA" w:rsidR="000D7A11" w:rsidRPr="000D7A11" w:rsidRDefault="000D7A11" w:rsidP="000D7A11">
            <w:pPr>
              <w:rPr>
                <w:sz w:val="20"/>
                <w:szCs w:val="20"/>
              </w:rPr>
            </w:pPr>
          </w:p>
        </w:tc>
      </w:tr>
    </w:tbl>
    <w:p w14:paraId="250C1211" w14:textId="77777777" w:rsidR="00E37300" w:rsidRDefault="00E37300"/>
    <w:p w14:paraId="37D20DB2" w14:textId="77777777" w:rsidR="00CD2F42" w:rsidRDefault="00CD2F42" w:rsidP="00A4751D"/>
    <w:p w14:paraId="6F699A9B" w14:textId="77777777" w:rsidR="00CD2F42" w:rsidRDefault="00CD2F42" w:rsidP="00A4751D"/>
    <w:p w14:paraId="29B8E66E" w14:textId="77777777" w:rsidR="00CD2F42" w:rsidRDefault="00CD2F42" w:rsidP="00A4751D"/>
    <w:p w14:paraId="2D0765AC" w14:textId="77777777" w:rsidR="00CD2F42" w:rsidRDefault="00CD2F42" w:rsidP="00A4751D"/>
    <w:p w14:paraId="5DCDDF81" w14:textId="77777777" w:rsidR="00CD2F42" w:rsidRDefault="00CD2F42" w:rsidP="00A4751D"/>
    <w:p w14:paraId="46D04010" w14:textId="77777777" w:rsidR="00CD2F42" w:rsidRDefault="00CD2F42" w:rsidP="00A4751D"/>
    <w:p w14:paraId="64C48641" w14:textId="77777777" w:rsidR="002B4ECD" w:rsidRDefault="002B4ECD" w:rsidP="00A4751D"/>
    <w:p w14:paraId="4F97DF4F" w14:textId="1F88F8FB" w:rsidR="00A4751D" w:rsidRPr="00A4751D" w:rsidRDefault="00A4751D" w:rsidP="00A4751D">
      <w:pPr>
        <w:rPr>
          <w:b/>
          <w:bCs/>
        </w:rPr>
      </w:pPr>
      <w:r w:rsidRPr="00A4751D">
        <w:rPr>
          <w:b/>
          <w:bCs/>
        </w:rPr>
        <w:lastRenderedPageBreak/>
        <w:t>LEARNING</w:t>
      </w:r>
    </w:p>
    <w:tbl>
      <w:tblPr>
        <w:tblW w:w="13260" w:type="dxa"/>
        <w:tblBorders>
          <w:top w:val="single" w:sz="6" w:space="0" w:color="1D1D1B"/>
          <w:left w:val="single" w:sz="6" w:space="0" w:color="1D1D1B"/>
          <w:bottom w:val="single" w:sz="6" w:space="0" w:color="1D1D1B"/>
          <w:right w:val="single" w:sz="6" w:space="0" w:color="1D1D1B"/>
        </w:tblBorders>
        <w:tblCellMar>
          <w:left w:w="0" w:type="dxa"/>
          <w:right w:w="0" w:type="dxa"/>
        </w:tblCellMar>
        <w:tblLook w:val="04A0" w:firstRow="1" w:lastRow="0" w:firstColumn="1" w:lastColumn="0" w:noHBand="0" w:noVBand="1"/>
      </w:tblPr>
      <w:tblGrid>
        <w:gridCol w:w="1835"/>
        <w:gridCol w:w="2126"/>
        <w:gridCol w:w="2694"/>
        <w:gridCol w:w="2308"/>
        <w:gridCol w:w="3435"/>
        <w:gridCol w:w="862"/>
      </w:tblGrid>
      <w:tr w:rsidR="006C3DD8" w:rsidRPr="00A4751D" w14:paraId="604AC1A1" w14:textId="77777777" w:rsidTr="00CD2F42">
        <w:trPr>
          <w:tblHeader/>
        </w:trPr>
        <w:tc>
          <w:tcPr>
            <w:tcW w:w="1835"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105EB005" w14:textId="77777777" w:rsidR="00A4751D" w:rsidRPr="00A4751D" w:rsidRDefault="00A4751D" w:rsidP="00A4751D"/>
        </w:tc>
        <w:tc>
          <w:tcPr>
            <w:tcW w:w="2126"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1B936CE3" w14:textId="1CD79D31" w:rsidR="00A4751D" w:rsidRPr="00A4751D" w:rsidRDefault="00A4751D" w:rsidP="00A4751D">
            <w:pPr>
              <w:rPr>
                <w:b/>
                <w:bCs/>
                <w:sz w:val="20"/>
                <w:szCs w:val="20"/>
              </w:rPr>
            </w:pPr>
            <w:r w:rsidRPr="00A4751D">
              <w:rPr>
                <w:b/>
                <w:bCs/>
                <w:sz w:val="20"/>
                <w:szCs w:val="20"/>
              </w:rPr>
              <w:t xml:space="preserve">There is little or no opportunity for staff or students to access professional development to develop their skills </w:t>
            </w:r>
            <w:r w:rsidR="002B4ECD">
              <w:rPr>
                <w:b/>
                <w:bCs/>
                <w:sz w:val="20"/>
                <w:szCs w:val="20"/>
              </w:rPr>
              <w:t>and</w:t>
            </w:r>
            <w:r w:rsidRPr="00A4751D">
              <w:rPr>
                <w:b/>
                <w:bCs/>
                <w:sz w:val="20"/>
                <w:szCs w:val="20"/>
              </w:rPr>
              <w:t xml:space="preserve"> knowledge of PE</w:t>
            </w:r>
          </w:p>
        </w:tc>
        <w:tc>
          <w:tcPr>
            <w:tcW w:w="2694"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01C4F55E" w14:textId="77777777" w:rsidR="00A4751D" w:rsidRPr="00A4751D" w:rsidRDefault="00A4751D" w:rsidP="00A4751D">
            <w:pPr>
              <w:rPr>
                <w:b/>
                <w:bCs/>
                <w:sz w:val="20"/>
                <w:szCs w:val="20"/>
              </w:rPr>
            </w:pPr>
            <w:r w:rsidRPr="00A4751D">
              <w:rPr>
                <w:b/>
                <w:bCs/>
                <w:sz w:val="20"/>
                <w:szCs w:val="20"/>
              </w:rPr>
              <w:t>There are some opportunities for staff or students to access professional development and training in PE, but no formal or systematic support</w:t>
            </w:r>
          </w:p>
        </w:tc>
        <w:tc>
          <w:tcPr>
            <w:tcW w:w="2308"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7C05D3C3" w14:textId="77777777" w:rsidR="00A4751D" w:rsidRPr="00A4751D" w:rsidRDefault="00A4751D" w:rsidP="00A4751D">
            <w:pPr>
              <w:rPr>
                <w:b/>
                <w:bCs/>
                <w:sz w:val="20"/>
                <w:szCs w:val="20"/>
              </w:rPr>
            </w:pPr>
            <w:r w:rsidRPr="00A4751D">
              <w:rPr>
                <w:b/>
                <w:bCs/>
                <w:sz w:val="20"/>
                <w:szCs w:val="20"/>
              </w:rPr>
              <w:t>There are some formal opportunities for staff or students to access professional development and training in PE.</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0699DE06" w14:textId="77777777" w:rsidR="00A4751D" w:rsidRPr="00A4751D" w:rsidRDefault="00A4751D" w:rsidP="00A4751D">
            <w:pPr>
              <w:rPr>
                <w:b/>
                <w:bCs/>
                <w:sz w:val="20"/>
                <w:szCs w:val="20"/>
              </w:rPr>
            </w:pPr>
            <w:r w:rsidRPr="00A4751D">
              <w:rPr>
                <w:b/>
                <w:bCs/>
                <w:sz w:val="20"/>
                <w:szCs w:val="20"/>
              </w:rPr>
              <w:t>Staff and students are encouraged and supported in accessing professional development, training and informal learning to develop their skills and knowledge of engagement</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57E7523D" w14:textId="77777777" w:rsidR="00A4751D" w:rsidRPr="00A4751D" w:rsidRDefault="00A4751D" w:rsidP="00A4751D">
            <w:pPr>
              <w:rPr>
                <w:b/>
                <w:bCs/>
                <w:sz w:val="20"/>
                <w:szCs w:val="20"/>
              </w:rPr>
            </w:pPr>
            <w:r w:rsidRPr="00A4751D">
              <w:rPr>
                <w:b/>
                <w:bCs/>
                <w:sz w:val="20"/>
                <w:szCs w:val="20"/>
              </w:rPr>
              <w:t>Don't know</w:t>
            </w:r>
          </w:p>
        </w:tc>
      </w:tr>
      <w:tr w:rsidR="006E48C8" w:rsidRPr="00A4751D" w14:paraId="0DFD400D" w14:textId="77777777" w:rsidTr="00CD2F42">
        <w:trPr>
          <w:tblHeader/>
        </w:trPr>
        <w:tc>
          <w:tcPr>
            <w:tcW w:w="1835"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tcPr>
          <w:p w14:paraId="5E86C42C" w14:textId="488AAC6D" w:rsidR="006E48C8" w:rsidRPr="00CD2F42" w:rsidRDefault="00CD2F42" w:rsidP="00A4751D">
            <w:pPr>
              <w:rPr>
                <w:sz w:val="20"/>
                <w:szCs w:val="20"/>
              </w:rPr>
            </w:pPr>
            <w:r w:rsidRPr="00CD2F42">
              <w:rPr>
                <w:sz w:val="20"/>
                <w:szCs w:val="20"/>
              </w:rPr>
              <w:t>What opportunities are there for staff and students to develop their PE work at your institution?</w:t>
            </w:r>
          </w:p>
        </w:tc>
        <w:tc>
          <w:tcPr>
            <w:tcW w:w="2126"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tcPr>
          <w:p w14:paraId="7320B16F" w14:textId="77777777" w:rsidR="006E48C8" w:rsidRPr="00A4751D" w:rsidRDefault="006E48C8" w:rsidP="00A4751D">
            <w:pPr>
              <w:rPr>
                <w:b/>
                <w:bCs/>
                <w:sz w:val="20"/>
                <w:szCs w:val="20"/>
              </w:rPr>
            </w:pPr>
          </w:p>
        </w:tc>
        <w:tc>
          <w:tcPr>
            <w:tcW w:w="2694"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tcPr>
          <w:p w14:paraId="4843ED47" w14:textId="77777777" w:rsidR="006E48C8" w:rsidRPr="00A4751D" w:rsidRDefault="006E48C8" w:rsidP="00A4751D">
            <w:pPr>
              <w:rPr>
                <w:b/>
                <w:bCs/>
                <w:sz w:val="20"/>
                <w:szCs w:val="20"/>
              </w:rPr>
            </w:pPr>
          </w:p>
        </w:tc>
        <w:tc>
          <w:tcPr>
            <w:tcW w:w="2308"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tcPr>
          <w:p w14:paraId="70F2A3AB" w14:textId="77777777" w:rsidR="006E48C8" w:rsidRPr="00A4751D" w:rsidRDefault="006E48C8" w:rsidP="00A4751D">
            <w:pPr>
              <w:rPr>
                <w:b/>
                <w:bCs/>
                <w:sz w:val="20"/>
                <w:szCs w:val="20"/>
              </w:rPr>
            </w:pP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tcPr>
          <w:p w14:paraId="277DC006" w14:textId="77777777" w:rsidR="006E48C8" w:rsidRPr="00A4751D" w:rsidRDefault="006E48C8" w:rsidP="00A4751D">
            <w:pPr>
              <w:rPr>
                <w:b/>
                <w:bCs/>
                <w:sz w:val="20"/>
                <w:szCs w:val="20"/>
              </w:rPr>
            </w:pP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tcPr>
          <w:p w14:paraId="1E3C650C" w14:textId="77777777" w:rsidR="006E48C8" w:rsidRPr="00A4751D" w:rsidRDefault="006E48C8" w:rsidP="00A4751D">
            <w:pPr>
              <w:rPr>
                <w:b/>
                <w:bCs/>
                <w:sz w:val="20"/>
                <w:szCs w:val="20"/>
              </w:rPr>
            </w:pPr>
          </w:p>
        </w:tc>
      </w:tr>
    </w:tbl>
    <w:p w14:paraId="019C2CCE" w14:textId="73439FE7" w:rsidR="00E37300" w:rsidRDefault="00E37300"/>
    <w:p w14:paraId="7F0BE160" w14:textId="77777777" w:rsidR="002B4ECD" w:rsidRDefault="002B4ECD" w:rsidP="003E7A1A">
      <w:pPr>
        <w:rPr>
          <w:b/>
          <w:bCs/>
        </w:rPr>
      </w:pPr>
    </w:p>
    <w:p w14:paraId="66960E7F" w14:textId="77777777" w:rsidR="002B4ECD" w:rsidRDefault="002B4ECD" w:rsidP="003E7A1A">
      <w:pPr>
        <w:rPr>
          <w:b/>
          <w:bCs/>
        </w:rPr>
      </w:pPr>
    </w:p>
    <w:p w14:paraId="7B2277A6" w14:textId="77777777" w:rsidR="002B4ECD" w:rsidRDefault="002B4ECD" w:rsidP="003E7A1A">
      <w:pPr>
        <w:rPr>
          <w:b/>
          <w:bCs/>
        </w:rPr>
      </w:pPr>
    </w:p>
    <w:p w14:paraId="7D979838" w14:textId="77777777" w:rsidR="002B4ECD" w:rsidRDefault="002B4ECD" w:rsidP="003E7A1A">
      <w:pPr>
        <w:rPr>
          <w:b/>
          <w:bCs/>
        </w:rPr>
      </w:pPr>
    </w:p>
    <w:p w14:paraId="0B3498AF" w14:textId="77777777" w:rsidR="002B4ECD" w:rsidRDefault="002B4ECD" w:rsidP="003E7A1A">
      <w:pPr>
        <w:rPr>
          <w:b/>
          <w:bCs/>
        </w:rPr>
      </w:pPr>
    </w:p>
    <w:p w14:paraId="46CD61F0" w14:textId="77777777" w:rsidR="002B4ECD" w:rsidRDefault="002B4ECD" w:rsidP="003E7A1A">
      <w:pPr>
        <w:rPr>
          <w:b/>
          <w:bCs/>
        </w:rPr>
      </w:pPr>
    </w:p>
    <w:p w14:paraId="5409990E" w14:textId="77777777" w:rsidR="002B4ECD" w:rsidRDefault="002B4ECD" w:rsidP="003E7A1A">
      <w:pPr>
        <w:rPr>
          <w:b/>
          <w:bCs/>
        </w:rPr>
      </w:pPr>
    </w:p>
    <w:p w14:paraId="2D19C659" w14:textId="50331DC3" w:rsidR="003E7A1A" w:rsidRPr="003E7A1A" w:rsidRDefault="003E7A1A" w:rsidP="003E7A1A">
      <w:pPr>
        <w:rPr>
          <w:b/>
          <w:bCs/>
        </w:rPr>
      </w:pPr>
      <w:r w:rsidRPr="003E7A1A">
        <w:rPr>
          <w:b/>
          <w:bCs/>
        </w:rPr>
        <w:lastRenderedPageBreak/>
        <w:t>RECOGNITION</w:t>
      </w:r>
    </w:p>
    <w:tbl>
      <w:tblPr>
        <w:tblW w:w="13942" w:type="dxa"/>
        <w:tblBorders>
          <w:top w:val="single" w:sz="6" w:space="0" w:color="1D1D1B"/>
          <w:left w:val="single" w:sz="6" w:space="0" w:color="1D1D1B"/>
          <w:bottom w:val="single" w:sz="6" w:space="0" w:color="1D1D1B"/>
          <w:right w:val="single" w:sz="6" w:space="0" w:color="1D1D1B"/>
        </w:tblBorders>
        <w:tblCellMar>
          <w:left w:w="0" w:type="dxa"/>
          <w:right w:w="0" w:type="dxa"/>
        </w:tblCellMar>
        <w:tblLook w:val="04A0" w:firstRow="1" w:lastRow="0" w:firstColumn="1" w:lastColumn="0" w:noHBand="0" w:noVBand="1"/>
      </w:tblPr>
      <w:tblGrid>
        <w:gridCol w:w="3363"/>
        <w:gridCol w:w="1970"/>
        <w:gridCol w:w="2163"/>
        <w:gridCol w:w="3130"/>
        <w:gridCol w:w="2523"/>
        <w:gridCol w:w="793"/>
      </w:tblGrid>
      <w:tr w:rsidR="001037F8" w:rsidRPr="003E7A1A" w14:paraId="23114CA4" w14:textId="77777777" w:rsidTr="001037F8">
        <w:trPr>
          <w:tblHeader/>
        </w:trPr>
        <w:tc>
          <w:tcPr>
            <w:tcW w:w="3363"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4DAF9A4A" w14:textId="5607AEB7" w:rsidR="001037F8" w:rsidRPr="003E7A1A" w:rsidRDefault="001037F8" w:rsidP="003E7A1A">
            <w:pPr>
              <w:rPr>
                <w:b/>
                <w:bCs/>
                <w:sz w:val="20"/>
                <w:szCs w:val="20"/>
              </w:rPr>
            </w:pPr>
            <w:r w:rsidRPr="003E7A1A">
              <w:rPr>
                <w:b/>
                <w:bCs/>
                <w:sz w:val="20"/>
                <w:szCs w:val="20"/>
              </w:rPr>
              <w:br/>
            </w:r>
          </w:p>
        </w:tc>
        <w:tc>
          <w:tcPr>
            <w:tcW w:w="1970" w:type="dxa"/>
            <w:tcBorders>
              <w:top w:val="single" w:sz="6" w:space="0" w:color="1D1D1B"/>
              <w:left w:val="single" w:sz="6" w:space="0" w:color="1D1D1B"/>
              <w:bottom w:val="single" w:sz="6" w:space="0" w:color="1D1D1B"/>
              <w:right w:val="single" w:sz="6" w:space="0" w:color="1D1D1B"/>
            </w:tcBorders>
          </w:tcPr>
          <w:p w14:paraId="3521E1F8" w14:textId="77777777" w:rsidR="001037F8" w:rsidRDefault="001037F8" w:rsidP="003E7A1A">
            <w:pPr>
              <w:rPr>
                <w:b/>
                <w:bCs/>
                <w:sz w:val="20"/>
                <w:szCs w:val="20"/>
              </w:rPr>
            </w:pPr>
          </w:p>
          <w:p w14:paraId="7F2A6D1A" w14:textId="7BEFAF38" w:rsidR="001037F8" w:rsidRPr="003E7A1A" w:rsidRDefault="001037F8" w:rsidP="003E7A1A">
            <w:pPr>
              <w:rPr>
                <w:b/>
                <w:bCs/>
                <w:sz w:val="20"/>
                <w:szCs w:val="20"/>
              </w:rPr>
            </w:pPr>
            <w:r w:rsidRPr="003E7A1A">
              <w:rPr>
                <w:b/>
                <w:bCs/>
                <w:sz w:val="20"/>
                <w:szCs w:val="20"/>
              </w:rPr>
              <w:t>Staff are not formally rewarded or recognised for their PE activities</w:t>
            </w:r>
          </w:p>
        </w:tc>
        <w:tc>
          <w:tcPr>
            <w:tcW w:w="2163"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64BEE3EB" w14:textId="611F0C5E" w:rsidR="001037F8" w:rsidRPr="003E7A1A" w:rsidRDefault="001037F8" w:rsidP="003E7A1A">
            <w:pPr>
              <w:rPr>
                <w:b/>
                <w:bCs/>
                <w:sz w:val="20"/>
                <w:szCs w:val="20"/>
              </w:rPr>
            </w:pPr>
            <w:r w:rsidRPr="003E7A1A">
              <w:rPr>
                <w:b/>
                <w:bCs/>
                <w:sz w:val="20"/>
                <w:szCs w:val="20"/>
              </w:rPr>
              <w:t>Some departments recognise and reward PE activity on an ad hoc basis.</w:t>
            </w:r>
          </w:p>
        </w:tc>
        <w:tc>
          <w:tcPr>
            <w:tcW w:w="3130"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0A3AA2D0" w14:textId="4F96D0DC" w:rsidR="001037F8" w:rsidRPr="003E7A1A" w:rsidRDefault="001037F8" w:rsidP="003E7A1A">
            <w:pPr>
              <w:rPr>
                <w:b/>
                <w:bCs/>
                <w:sz w:val="20"/>
                <w:szCs w:val="20"/>
              </w:rPr>
            </w:pPr>
            <w:r w:rsidRPr="003E7A1A">
              <w:rPr>
                <w:b/>
                <w:bCs/>
                <w:sz w:val="20"/>
                <w:szCs w:val="20"/>
              </w:rPr>
              <w:t>The university is working towards an institution-wide policy for recognising and rewarding PE activity (e.g</w:t>
            </w:r>
            <w:r w:rsidR="002B4ECD">
              <w:rPr>
                <w:b/>
                <w:bCs/>
                <w:sz w:val="20"/>
                <w:szCs w:val="20"/>
              </w:rPr>
              <w:t>.</w:t>
            </w:r>
            <w:r w:rsidRPr="003E7A1A">
              <w:rPr>
                <w:b/>
                <w:bCs/>
                <w:sz w:val="20"/>
                <w:szCs w:val="20"/>
              </w:rPr>
              <w:t xml:space="preserve"> through awards, appraisal, promotion etc.)</w:t>
            </w:r>
          </w:p>
        </w:tc>
        <w:tc>
          <w:tcPr>
            <w:tcW w:w="2523"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0684C362" w14:textId="244B1910" w:rsidR="001037F8" w:rsidRPr="003E7A1A" w:rsidRDefault="001037F8" w:rsidP="003E7A1A">
            <w:pPr>
              <w:rPr>
                <w:b/>
                <w:bCs/>
                <w:sz w:val="20"/>
                <w:szCs w:val="20"/>
              </w:rPr>
            </w:pPr>
            <w:r w:rsidRPr="003E7A1A">
              <w:rPr>
                <w:b/>
                <w:bCs/>
                <w:sz w:val="20"/>
                <w:szCs w:val="20"/>
              </w:rPr>
              <w:t xml:space="preserve">The university has reviewed its processes, and developed a policy to ensure PE is rewarded </w:t>
            </w:r>
            <w:r w:rsidR="002B4ECD">
              <w:rPr>
                <w:b/>
                <w:bCs/>
                <w:sz w:val="20"/>
                <w:szCs w:val="20"/>
              </w:rPr>
              <w:t>and</w:t>
            </w:r>
            <w:r w:rsidRPr="003E7A1A">
              <w:rPr>
                <w:b/>
                <w:bCs/>
                <w:sz w:val="20"/>
                <w:szCs w:val="20"/>
              </w:rPr>
              <w:t xml:space="preserve"> recognised in formal and informal ways</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2E483476" w14:textId="77777777" w:rsidR="001037F8" w:rsidRPr="003E7A1A" w:rsidRDefault="001037F8" w:rsidP="003E7A1A">
            <w:pPr>
              <w:rPr>
                <w:b/>
                <w:bCs/>
                <w:sz w:val="20"/>
                <w:szCs w:val="20"/>
              </w:rPr>
            </w:pPr>
            <w:r w:rsidRPr="003E7A1A">
              <w:rPr>
                <w:b/>
                <w:bCs/>
                <w:sz w:val="20"/>
                <w:szCs w:val="20"/>
              </w:rPr>
              <w:t>Don't know</w:t>
            </w:r>
          </w:p>
        </w:tc>
      </w:tr>
      <w:tr w:rsidR="001037F8" w:rsidRPr="003E7A1A" w14:paraId="32A5D49A" w14:textId="77777777" w:rsidTr="001037F8">
        <w:tc>
          <w:tcPr>
            <w:tcW w:w="3363"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69B5E4C6" w14:textId="77777777" w:rsidR="001037F8" w:rsidRPr="003E7A1A" w:rsidRDefault="001037F8" w:rsidP="003E7A1A">
            <w:pPr>
              <w:rPr>
                <w:sz w:val="20"/>
                <w:szCs w:val="20"/>
              </w:rPr>
            </w:pPr>
            <w:r w:rsidRPr="003E7A1A">
              <w:rPr>
                <w:sz w:val="20"/>
                <w:szCs w:val="20"/>
              </w:rPr>
              <w:t>How well does your institution reward and recognise PE?</w:t>
            </w:r>
          </w:p>
        </w:tc>
        <w:tc>
          <w:tcPr>
            <w:tcW w:w="1970" w:type="dxa"/>
            <w:tcBorders>
              <w:top w:val="single" w:sz="6" w:space="0" w:color="1D1D1B"/>
              <w:left w:val="single" w:sz="6" w:space="0" w:color="1D1D1B"/>
              <w:bottom w:val="single" w:sz="6" w:space="0" w:color="1D1D1B"/>
              <w:right w:val="single" w:sz="6" w:space="0" w:color="1D1D1B"/>
            </w:tcBorders>
            <w:shd w:val="clear" w:color="auto" w:fill="F2F2F2"/>
          </w:tcPr>
          <w:p w14:paraId="1E42FC7F" w14:textId="77777777" w:rsidR="001037F8" w:rsidRPr="003E7A1A" w:rsidRDefault="001037F8" w:rsidP="003E7A1A"/>
        </w:tc>
        <w:tc>
          <w:tcPr>
            <w:tcW w:w="2163"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02167ECA" w14:textId="0CA7D92B" w:rsidR="001037F8" w:rsidRPr="003E7A1A" w:rsidRDefault="001037F8" w:rsidP="003E7A1A"/>
        </w:tc>
        <w:tc>
          <w:tcPr>
            <w:tcW w:w="3130"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340AAC5A" w14:textId="4E33E0CE" w:rsidR="001037F8" w:rsidRPr="003E7A1A" w:rsidRDefault="001037F8" w:rsidP="003E7A1A"/>
        </w:tc>
        <w:tc>
          <w:tcPr>
            <w:tcW w:w="2523"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1882CF8B" w14:textId="52382017" w:rsidR="001037F8" w:rsidRPr="003E7A1A" w:rsidRDefault="001037F8" w:rsidP="003E7A1A"/>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6D60BF9D" w14:textId="3A330448" w:rsidR="001037F8" w:rsidRPr="003E7A1A" w:rsidRDefault="001037F8" w:rsidP="003E7A1A"/>
        </w:tc>
      </w:tr>
    </w:tbl>
    <w:p w14:paraId="5C95E8BE" w14:textId="77777777" w:rsidR="00CD2F42" w:rsidRDefault="00CD2F42"/>
    <w:p w14:paraId="78BCBB0F" w14:textId="77777777" w:rsidR="002B4ECD" w:rsidRDefault="002B4ECD" w:rsidP="00360E5E"/>
    <w:p w14:paraId="587E82E7" w14:textId="77777777" w:rsidR="002B4ECD" w:rsidRDefault="002B4ECD" w:rsidP="00360E5E"/>
    <w:p w14:paraId="66C7AC7E" w14:textId="77777777" w:rsidR="002B4ECD" w:rsidRDefault="002B4ECD" w:rsidP="00360E5E"/>
    <w:p w14:paraId="1CE18BB1" w14:textId="77777777" w:rsidR="002B4ECD" w:rsidRDefault="002B4ECD" w:rsidP="00360E5E"/>
    <w:p w14:paraId="3278663D" w14:textId="77777777" w:rsidR="002B4ECD" w:rsidRDefault="002B4ECD" w:rsidP="00360E5E"/>
    <w:p w14:paraId="533DF18D" w14:textId="77777777" w:rsidR="002B4ECD" w:rsidRDefault="002B4ECD" w:rsidP="00360E5E"/>
    <w:p w14:paraId="686F1184" w14:textId="77777777" w:rsidR="002B4ECD" w:rsidRDefault="002B4ECD" w:rsidP="00360E5E"/>
    <w:p w14:paraId="7DE639CF" w14:textId="77777777" w:rsidR="002B4ECD" w:rsidRDefault="002B4ECD" w:rsidP="00360E5E"/>
    <w:p w14:paraId="5A11E5C9" w14:textId="77777777" w:rsidR="002B4ECD" w:rsidRDefault="002B4ECD" w:rsidP="00360E5E"/>
    <w:p w14:paraId="2763A44E" w14:textId="77777777" w:rsidR="002B4ECD" w:rsidRDefault="002B4ECD" w:rsidP="00360E5E"/>
    <w:p w14:paraId="70003F12" w14:textId="77777777" w:rsidR="002B4ECD" w:rsidRDefault="002B4ECD" w:rsidP="00360E5E"/>
    <w:p w14:paraId="26D624EF" w14:textId="34A318EE" w:rsidR="00360E5E" w:rsidRPr="00360E5E" w:rsidRDefault="00360E5E" w:rsidP="00360E5E">
      <w:r w:rsidRPr="00360E5E">
        <w:lastRenderedPageBreak/>
        <w:t>The following questions relate to section 3: People</w:t>
      </w:r>
    </w:p>
    <w:p w14:paraId="200F3160" w14:textId="40430F7A" w:rsidR="00360E5E" w:rsidRPr="00156177" w:rsidRDefault="00360E5E">
      <w:pPr>
        <w:rPr>
          <w:b/>
          <w:bCs/>
        </w:rPr>
      </w:pPr>
      <w:r w:rsidRPr="00156177">
        <w:rPr>
          <w:b/>
          <w:bCs/>
        </w:rPr>
        <w:t>STAFF</w:t>
      </w:r>
    </w:p>
    <w:tbl>
      <w:tblPr>
        <w:tblW w:w="13942" w:type="dxa"/>
        <w:tblBorders>
          <w:top w:val="single" w:sz="6" w:space="0" w:color="1D1D1B"/>
          <w:left w:val="single" w:sz="6" w:space="0" w:color="1D1D1B"/>
          <w:bottom w:val="single" w:sz="6" w:space="0" w:color="1D1D1B"/>
          <w:right w:val="single" w:sz="6" w:space="0" w:color="1D1D1B"/>
        </w:tblBorders>
        <w:tblCellMar>
          <w:left w:w="0" w:type="dxa"/>
          <w:right w:w="0" w:type="dxa"/>
        </w:tblCellMar>
        <w:tblLook w:val="04A0" w:firstRow="1" w:lastRow="0" w:firstColumn="1" w:lastColumn="0" w:noHBand="0" w:noVBand="1"/>
      </w:tblPr>
      <w:tblGrid>
        <w:gridCol w:w="3420"/>
        <w:gridCol w:w="2247"/>
        <w:gridCol w:w="2429"/>
        <w:gridCol w:w="2679"/>
        <w:gridCol w:w="2374"/>
        <w:gridCol w:w="793"/>
      </w:tblGrid>
      <w:tr w:rsidR="001037F8" w:rsidRPr="006E3609" w14:paraId="785F0859" w14:textId="77777777" w:rsidTr="001037F8">
        <w:trPr>
          <w:tblHeader/>
        </w:trPr>
        <w:tc>
          <w:tcPr>
            <w:tcW w:w="3420"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6C467E55" w14:textId="4B6E7268" w:rsidR="001037F8" w:rsidRPr="006E3609" w:rsidRDefault="001037F8" w:rsidP="006E3609">
            <w:pPr>
              <w:rPr>
                <w:b/>
                <w:bCs/>
                <w:sz w:val="20"/>
                <w:szCs w:val="20"/>
              </w:rPr>
            </w:pPr>
            <w:r w:rsidRPr="006E3609">
              <w:rPr>
                <w:b/>
                <w:bCs/>
                <w:sz w:val="20"/>
                <w:szCs w:val="20"/>
              </w:rPr>
              <w:br/>
            </w:r>
          </w:p>
        </w:tc>
        <w:tc>
          <w:tcPr>
            <w:tcW w:w="2247" w:type="dxa"/>
            <w:tcBorders>
              <w:top w:val="single" w:sz="6" w:space="0" w:color="1D1D1B"/>
              <w:left w:val="single" w:sz="6" w:space="0" w:color="1D1D1B"/>
              <w:bottom w:val="single" w:sz="6" w:space="0" w:color="1D1D1B"/>
              <w:right w:val="single" w:sz="6" w:space="0" w:color="1D1D1B"/>
            </w:tcBorders>
          </w:tcPr>
          <w:p w14:paraId="1E9832EC" w14:textId="77777777" w:rsidR="001037F8" w:rsidRDefault="001037F8" w:rsidP="006E3609">
            <w:pPr>
              <w:rPr>
                <w:b/>
                <w:bCs/>
                <w:sz w:val="20"/>
                <w:szCs w:val="20"/>
              </w:rPr>
            </w:pPr>
          </w:p>
          <w:p w14:paraId="1A7353E6" w14:textId="0024CB4F" w:rsidR="001037F8" w:rsidRPr="006E3609" w:rsidRDefault="001037F8" w:rsidP="006E3609">
            <w:pPr>
              <w:rPr>
                <w:b/>
                <w:bCs/>
                <w:sz w:val="20"/>
                <w:szCs w:val="20"/>
              </w:rPr>
            </w:pPr>
            <w:r w:rsidRPr="006E3609">
              <w:rPr>
                <w:b/>
                <w:bCs/>
                <w:sz w:val="20"/>
                <w:szCs w:val="20"/>
              </w:rPr>
              <w:t>Few if any opportunities exist for staff to get involved in public engagement, either informally or as part of their formal duties</w:t>
            </w:r>
          </w:p>
        </w:tc>
        <w:tc>
          <w:tcPr>
            <w:tcW w:w="2429"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6769664F" w14:textId="7EDDB4F0" w:rsidR="001037F8" w:rsidRPr="006E3609" w:rsidRDefault="001037F8" w:rsidP="006E3609">
            <w:pPr>
              <w:rPr>
                <w:b/>
                <w:bCs/>
                <w:sz w:val="20"/>
                <w:szCs w:val="20"/>
              </w:rPr>
            </w:pPr>
            <w:r w:rsidRPr="006E3609">
              <w:rPr>
                <w:b/>
                <w:bCs/>
                <w:sz w:val="20"/>
                <w:szCs w:val="20"/>
              </w:rPr>
              <w:t>There are opportunities for staff in a handful of faculties or departments to get involved in PE, either informally or as part of their formal duties</w:t>
            </w:r>
          </w:p>
        </w:tc>
        <w:tc>
          <w:tcPr>
            <w:tcW w:w="2679"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5186C009" w14:textId="77777777" w:rsidR="001037F8" w:rsidRPr="006E3609" w:rsidRDefault="001037F8" w:rsidP="006E3609">
            <w:pPr>
              <w:rPr>
                <w:b/>
                <w:bCs/>
                <w:sz w:val="20"/>
                <w:szCs w:val="20"/>
              </w:rPr>
            </w:pPr>
            <w:r w:rsidRPr="006E3609">
              <w:rPr>
                <w:b/>
                <w:bCs/>
                <w:sz w:val="20"/>
                <w:szCs w:val="20"/>
              </w:rPr>
              <w:t xml:space="preserve">There are structured opportunities for many staff members to get involved in </w:t>
            </w:r>
            <w:proofErr w:type="gramStart"/>
            <w:r w:rsidRPr="006E3609">
              <w:rPr>
                <w:b/>
                <w:bCs/>
                <w:sz w:val="20"/>
                <w:szCs w:val="20"/>
              </w:rPr>
              <w:t>PE;</w:t>
            </w:r>
            <w:proofErr w:type="gramEnd"/>
            <w:r w:rsidRPr="006E3609">
              <w:rPr>
                <w:b/>
                <w:bCs/>
                <w:sz w:val="20"/>
                <w:szCs w:val="20"/>
              </w:rPr>
              <w:t xml:space="preserve"> but not in all faculties or departments. There is a drive to expand opportunities to all</w:t>
            </w:r>
          </w:p>
        </w:tc>
        <w:tc>
          <w:tcPr>
            <w:tcW w:w="2374"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39820338" w14:textId="77777777" w:rsidR="001037F8" w:rsidRPr="006E3609" w:rsidRDefault="001037F8" w:rsidP="006E3609">
            <w:pPr>
              <w:rPr>
                <w:b/>
                <w:bCs/>
                <w:sz w:val="20"/>
                <w:szCs w:val="20"/>
              </w:rPr>
            </w:pPr>
            <w:r w:rsidRPr="006E3609">
              <w:rPr>
                <w:b/>
                <w:bCs/>
                <w:sz w:val="20"/>
                <w:szCs w:val="20"/>
              </w:rPr>
              <w:t xml:space="preserve">All staff </w:t>
            </w:r>
            <w:proofErr w:type="gramStart"/>
            <w:r w:rsidRPr="006E3609">
              <w:rPr>
                <w:b/>
                <w:bCs/>
                <w:sz w:val="20"/>
                <w:szCs w:val="20"/>
              </w:rPr>
              <w:t>have the opportunity to</w:t>
            </w:r>
            <w:proofErr w:type="gramEnd"/>
            <w:r w:rsidRPr="006E3609">
              <w:rPr>
                <w:b/>
                <w:bCs/>
                <w:sz w:val="20"/>
                <w:szCs w:val="20"/>
              </w:rPr>
              <w:t xml:space="preserve"> get involved in public engagement, either informally or as part of their formal duties, and are encouraged and supported to do so</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4BC24F0A" w14:textId="77777777" w:rsidR="001037F8" w:rsidRPr="006E3609" w:rsidRDefault="001037F8" w:rsidP="006E3609">
            <w:pPr>
              <w:rPr>
                <w:b/>
                <w:bCs/>
                <w:sz w:val="20"/>
                <w:szCs w:val="20"/>
              </w:rPr>
            </w:pPr>
            <w:r w:rsidRPr="006E3609">
              <w:rPr>
                <w:b/>
                <w:bCs/>
                <w:sz w:val="20"/>
                <w:szCs w:val="20"/>
              </w:rPr>
              <w:t>Don't know</w:t>
            </w:r>
          </w:p>
        </w:tc>
      </w:tr>
      <w:tr w:rsidR="001037F8" w:rsidRPr="006E3609" w14:paraId="7032121B" w14:textId="77777777" w:rsidTr="001037F8">
        <w:trPr>
          <w:tblHeader/>
        </w:trPr>
        <w:tc>
          <w:tcPr>
            <w:tcW w:w="3420" w:type="dxa"/>
            <w:tcBorders>
              <w:top w:val="single" w:sz="6" w:space="0" w:color="1D1D1B"/>
              <w:left w:val="single" w:sz="6" w:space="0" w:color="1D1D1B"/>
              <w:bottom w:val="single" w:sz="6" w:space="0" w:color="1D1D1B"/>
              <w:right w:val="single" w:sz="6" w:space="0" w:color="1D1D1B"/>
            </w:tcBorders>
            <w:shd w:val="clear" w:color="auto" w:fill="E8E8E8" w:themeFill="background2"/>
            <w:tcMar>
              <w:top w:w="150" w:type="dxa"/>
              <w:left w:w="150" w:type="dxa"/>
              <w:bottom w:w="150" w:type="dxa"/>
              <w:right w:w="150" w:type="dxa"/>
            </w:tcMar>
            <w:vAlign w:val="center"/>
          </w:tcPr>
          <w:p w14:paraId="1C89887A" w14:textId="7C08A428" w:rsidR="001037F8" w:rsidRPr="00156177" w:rsidRDefault="001037F8" w:rsidP="006E3609">
            <w:pPr>
              <w:rPr>
                <w:sz w:val="20"/>
                <w:szCs w:val="20"/>
              </w:rPr>
            </w:pPr>
            <w:r w:rsidRPr="00156177">
              <w:rPr>
                <w:sz w:val="20"/>
                <w:szCs w:val="20"/>
              </w:rPr>
              <w:t>How does your institution support staff to participate in PE?</w:t>
            </w:r>
          </w:p>
        </w:tc>
        <w:tc>
          <w:tcPr>
            <w:tcW w:w="2247" w:type="dxa"/>
            <w:tcBorders>
              <w:top w:val="single" w:sz="6" w:space="0" w:color="1D1D1B"/>
              <w:left w:val="single" w:sz="6" w:space="0" w:color="1D1D1B"/>
              <w:bottom w:val="single" w:sz="6" w:space="0" w:color="1D1D1B"/>
              <w:right w:val="single" w:sz="6" w:space="0" w:color="1D1D1B"/>
            </w:tcBorders>
            <w:shd w:val="clear" w:color="auto" w:fill="E8E8E8" w:themeFill="background2"/>
          </w:tcPr>
          <w:p w14:paraId="0D3F56A5" w14:textId="77777777" w:rsidR="001037F8" w:rsidRPr="006E3609" w:rsidRDefault="001037F8" w:rsidP="006E3609">
            <w:pPr>
              <w:rPr>
                <w:b/>
                <w:bCs/>
              </w:rPr>
            </w:pPr>
          </w:p>
        </w:tc>
        <w:tc>
          <w:tcPr>
            <w:tcW w:w="2429" w:type="dxa"/>
            <w:tcBorders>
              <w:top w:val="single" w:sz="6" w:space="0" w:color="1D1D1B"/>
              <w:left w:val="single" w:sz="6" w:space="0" w:color="1D1D1B"/>
              <w:bottom w:val="single" w:sz="6" w:space="0" w:color="1D1D1B"/>
              <w:right w:val="single" w:sz="6" w:space="0" w:color="1D1D1B"/>
            </w:tcBorders>
            <w:shd w:val="clear" w:color="auto" w:fill="E8E8E8" w:themeFill="background2"/>
            <w:tcMar>
              <w:top w:w="150" w:type="dxa"/>
              <w:left w:w="150" w:type="dxa"/>
              <w:bottom w:w="150" w:type="dxa"/>
              <w:right w:w="150" w:type="dxa"/>
            </w:tcMar>
            <w:vAlign w:val="center"/>
          </w:tcPr>
          <w:p w14:paraId="63457062" w14:textId="21B73A2B" w:rsidR="001037F8" w:rsidRPr="006E3609" w:rsidRDefault="001037F8" w:rsidP="006E3609">
            <w:pPr>
              <w:rPr>
                <w:b/>
                <w:bCs/>
              </w:rPr>
            </w:pPr>
          </w:p>
        </w:tc>
        <w:tc>
          <w:tcPr>
            <w:tcW w:w="2679" w:type="dxa"/>
            <w:tcBorders>
              <w:top w:val="single" w:sz="6" w:space="0" w:color="1D1D1B"/>
              <w:left w:val="single" w:sz="6" w:space="0" w:color="1D1D1B"/>
              <w:bottom w:val="single" w:sz="6" w:space="0" w:color="1D1D1B"/>
              <w:right w:val="single" w:sz="6" w:space="0" w:color="1D1D1B"/>
            </w:tcBorders>
            <w:shd w:val="clear" w:color="auto" w:fill="E8E8E8" w:themeFill="background2"/>
            <w:tcMar>
              <w:top w:w="150" w:type="dxa"/>
              <w:left w:w="150" w:type="dxa"/>
              <w:bottom w:w="150" w:type="dxa"/>
              <w:right w:w="150" w:type="dxa"/>
            </w:tcMar>
            <w:vAlign w:val="center"/>
          </w:tcPr>
          <w:p w14:paraId="79F5450D" w14:textId="77777777" w:rsidR="001037F8" w:rsidRPr="006E3609" w:rsidRDefault="001037F8" w:rsidP="006E3609">
            <w:pPr>
              <w:rPr>
                <w:b/>
                <w:bCs/>
              </w:rPr>
            </w:pPr>
          </w:p>
        </w:tc>
        <w:tc>
          <w:tcPr>
            <w:tcW w:w="2374" w:type="dxa"/>
            <w:tcBorders>
              <w:top w:val="single" w:sz="6" w:space="0" w:color="1D1D1B"/>
              <w:left w:val="single" w:sz="6" w:space="0" w:color="1D1D1B"/>
              <w:bottom w:val="single" w:sz="6" w:space="0" w:color="1D1D1B"/>
              <w:right w:val="single" w:sz="6" w:space="0" w:color="1D1D1B"/>
            </w:tcBorders>
            <w:shd w:val="clear" w:color="auto" w:fill="E8E8E8" w:themeFill="background2"/>
            <w:tcMar>
              <w:top w:w="150" w:type="dxa"/>
              <w:left w:w="150" w:type="dxa"/>
              <w:bottom w:w="150" w:type="dxa"/>
              <w:right w:w="150" w:type="dxa"/>
            </w:tcMar>
            <w:vAlign w:val="center"/>
          </w:tcPr>
          <w:p w14:paraId="516701AD" w14:textId="77777777" w:rsidR="001037F8" w:rsidRPr="006E3609" w:rsidRDefault="001037F8" w:rsidP="006E3609">
            <w:pPr>
              <w:rPr>
                <w:b/>
                <w:bCs/>
              </w:rPr>
            </w:pPr>
          </w:p>
        </w:tc>
        <w:tc>
          <w:tcPr>
            <w:tcW w:w="0" w:type="auto"/>
            <w:tcBorders>
              <w:top w:val="single" w:sz="6" w:space="0" w:color="1D1D1B"/>
              <w:left w:val="single" w:sz="6" w:space="0" w:color="1D1D1B"/>
              <w:bottom w:val="single" w:sz="6" w:space="0" w:color="1D1D1B"/>
              <w:right w:val="single" w:sz="6" w:space="0" w:color="1D1D1B"/>
            </w:tcBorders>
            <w:shd w:val="clear" w:color="auto" w:fill="E8E8E8" w:themeFill="background2"/>
            <w:tcMar>
              <w:top w:w="150" w:type="dxa"/>
              <w:left w:w="150" w:type="dxa"/>
              <w:bottom w:w="150" w:type="dxa"/>
              <w:right w:w="150" w:type="dxa"/>
            </w:tcMar>
            <w:vAlign w:val="center"/>
          </w:tcPr>
          <w:p w14:paraId="77B830B9" w14:textId="77777777" w:rsidR="001037F8" w:rsidRPr="006E3609" w:rsidRDefault="001037F8" w:rsidP="006E3609">
            <w:pPr>
              <w:rPr>
                <w:b/>
                <w:bCs/>
              </w:rPr>
            </w:pPr>
          </w:p>
        </w:tc>
      </w:tr>
    </w:tbl>
    <w:p w14:paraId="3A61EC00" w14:textId="77777777" w:rsidR="00360E5E" w:rsidRDefault="00360E5E"/>
    <w:p w14:paraId="3FD52D5C" w14:textId="77777777" w:rsidR="008B548D" w:rsidRDefault="008B548D"/>
    <w:p w14:paraId="5E24B3FC" w14:textId="77777777" w:rsidR="00DB10F2" w:rsidRDefault="00DB10F2"/>
    <w:p w14:paraId="61290C5C" w14:textId="77777777" w:rsidR="002B4ECD" w:rsidRDefault="002B4ECD">
      <w:pPr>
        <w:rPr>
          <w:rFonts w:cs="Helvetica"/>
          <w:b/>
          <w:bCs/>
          <w:color w:val="1D1D1B"/>
        </w:rPr>
      </w:pPr>
    </w:p>
    <w:p w14:paraId="746E0F1A" w14:textId="77777777" w:rsidR="002B4ECD" w:rsidRDefault="002B4ECD">
      <w:pPr>
        <w:rPr>
          <w:rFonts w:cs="Helvetica"/>
          <w:b/>
          <w:bCs/>
          <w:color w:val="1D1D1B"/>
        </w:rPr>
      </w:pPr>
    </w:p>
    <w:p w14:paraId="4D7BF8CB" w14:textId="77777777" w:rsidR="002B4ECD" w:rsidRDefault="002B4ECD">
      <w:pPr>
        <w:rPr>
          <w:rFonts w:cs="Helvetica"/>
          <w:b/>
          <w:bCs/>
          <w:color w:val="1D1D1B"/>
        </w:rPr>
      </w:pPr>
    </w:p>
    <w:p w14:paraId="4CEB599E" w14:textId="77777777" w:rsidR="002B4ECD" w:rsidRDefault="002B4ECD">
      <w:pPr>
        <w:rPr>
          <w:rFonts w:cs="Helvetica"/>
          <w:b/>
          <w:bCs/>
          <w:color w:val="1D1D1B"/>
        </w:rPr>
      </w:pPr>
    </w:p>
    <w:p w14:paraId="7080FAB7" w14:textId="77777777" w:rsidR="002B4ECD" w:rsidRDefault="002B4ECD">
      <w:pPr>
        <w:rPr>
          <w:rFonts w:cs="Helvetica"/>
          <w:b/>
          <w:bCs/>
          <w:color w:val="1D1D1B"/>
        </w:rPr>
      </w:pPr>
    </w:p>
    <w:p w14:paraId="0D2D4BE5" w14:textId="77777777" w:rsidR="002B4ECD" w:rsidRDefault="002B4ECD">
      <w:pPr>
        <w:rPr>
          <w:rFonts w:cs="Helvetica"/>
          <w:b/>
          <w:bCs/>
          <w:color w:val="1D1D1B"/>
        </w:rPr>
      </w:pPr>
    </w:p>
    <w:p w14:paraId="11176C61" w14:textId="1F1F41D5" w:rsidR="00DB10F2" w:rsidRDefault="00DB10F2">
      <w:pPr>
        <w:rPr>
          <w:rFonts w:cs="Helvetica"/>
          <w:b/>
          <w:bCs/>
          <w:color w:val="1D1D1B"/>
        </w:rPr>
      </w:pPr>
      <w:r w:rsidRPr="00DB10F2">
        <w:rPr>
          <w:rFonts w:cs="Helvetica"/>
          <w:b/>
          <w:bCs/>
          <w:color w:val="1D1D1B"/>
        </w:rPr>
        <w:lastRenderedPageBreak/>
        <w:t>STUDENTS</w:t>
      </w:r>
    </w:p>
    <w:tbl>
      <w:tblPr>
        <w:tblW w:w="13942" w:type="dxa"/>
        <w:tblBorders>
          <w:top w:val="single" w:sz="6" w:space="0" w:color="1D1D1B"/>
          <w:left w:val="single" w:sz="6" w:space="0" w:color="1D1D1B"/>
          <w:bottom w:val="single" w:sz="6" w:space="0" w:color="1D1D1B"/>
          <w:right w:val="single" w:sz="6" w:space="0" w:color="1D1D1B"/>
        </w:tblBorders>
        <w:tblCellMar>
          <w:left w:w="0" w:type="dxa"/>
          <w:right w:w="0" w:type="dxa"/>
        </w:tblCellMar>
        <w:tblLook w:val="04A0" w:firstRow="1" w:lastRow="0" w:firstColumn="1" w:lastColumn="0" w:noHBand="0" w:noVBand="1"/>
      </w:tblPr>
      <w:tblGrid>
        <w:gridCol w:w="2257"/>
        <w:gridCol w:w="2852"/>
        <w:gridCol w:w="1721"/>
        <w:gridCol w:w="2606"/>
        <w:gridCol w:w="2083"/>
        <w:gridCol w:w="1581"/>
        <w:gridCol w:w="842"/>
      </w:tblGrid>
      <w:tr w:rsidR="00DE2447" w:rsidRPr="00DE2447" w14:paraId="466A4297" w14:textId="77777777" w:rsidTr="00DE2447">
        <w:trPr>
          <w:tblHeader/>
        </w:trPr>
        <w:tc>
          <w:tcPr>
            <w:tcW w:w="2257" w:type="dxa"/>
            <w:tcBorders>
              <w:top w:val="single" w:sz="6" w:space="0" w:color="1D1D1B"/>
              <w:left w:val="single" w:sz="6" w:space="0" w:color="1D1D1B"/>
              <w:bottom w:val="single" w:sz="6" w:space="0" w:color="1D1D1B"/>
              <w:right w:val="single" w:sz="6" w:space="0" w:color="1D1D1B"/>
            </w:tcBorders>
          </w:tcPr>
          <w:p w14:paraId="7B7A0122" w14:textId="77777777" w:rsidR="00DE2447" w:rsidRPr="00743F40" w:rsidRDefault="00DE2447" w:rsidP="00DE2447">
            <w:pPr>
              <w:rPr>
                <w:b/>
                <w:bCs/>
                <w:sz w:val="20"/>
                <w:szCs w:val="20"/>
              </w:rPr>
            </w:pPr>
          </w:p>
        </w:tc>
        <w:tc>
          <w:tcPr>
            <w:tcW w:w="2852"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653D8652" w14:textId="190BF9C7" w:rsidR="00DE2447" w:rsidRPr="00DE2447" w:rsidRDefault="00DE2447" w:rsidP="00DE2447">
            <w:pPr>
              <w:rPr>
                <w:b/>
                <w:bCs/>
                <w:sz w:val="20"/>
                <w:szCs w:val="20"/>
              </w:rPr>
            </w:pPr>
            <w:r w:rsidRPr="00DE2447">
              <w:rPr>
                <w:b/>
                <w:bCs/>
                <w:sz w:val="20"/>
                <w:szCs w:val="20"/>
              </w:rPr>
              <w:br/>
              <w:t>Few opportunities exist for students (including research students) to get involved in PE, either informally, through volunteering programmes, or as part of the formal curriculum/ training</w:t>
            </w:r>
          </w:p>
        </w:tc>
        <w:tc>
          <w:tcPr>
            <w:tcW w:w="1721"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0456DED2" w14:textId="77777777" w:rsidR="00DE2447" w:rsidRPr="00DE2447" w:rsidRDefault="00DE2447" w:rsidP="00DE2447">
            <w:pPr>
              <w:rPr>
                <w:b/>
                <w:bCs/>
              </w:rPr>
            </w:pPr>
            <w:r w:rsidRPr="00DE2447">
              <w:rPr>
                <w:b/>
                <w:bCs/>
              </w:rPr>
              <w:t>There are opportunities for students to get involved, but there is no coordinated approach to promoting and supporting these opportunities across the institution</w:t>
            </w:r>
          </w:p>
        </w:tc>
        <w:tc>
          <w:tcPr>
            <w:tcW w:w="2606"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13AEC867" w14:textId="77777777" w:rsidR="00DE2447" w:rsidRPr="00DE2447" w:rsidRDefault="00DE2447" w:rsidP="00DE2447">
            <w:pPr>
              <w:rPr>
                <w:b/>
                <w:bCs/>
              </w:rPr>
            </w:pPr>
            <w:r w:rsidRPr="00DE2447">
              <w:rPr>
                <w:b/>
                <w:bCs/>
              </w:rPr>
              <w:t xml:space="preserve">Many (but not all) students </w:t>
            </w:r>
            <w:proofErr w:type="gramStart"/>
            <w:r w:rsidRPr="00DE2447">
              <w:rPr>
                <w:b/>
                <w:bCs/>
              </w:rPr>
              <w:t>have the opportunity to</w:t>
            </w:r>
            <w:proofErr w:type="gramEnd"/>
            <w:r w:rsidRPr="00DE2447">
              <w:rPr>
                <w:b/>
                <w:bCs/>
              </w:rPr>
              <w:t xml:space="preserve"> get involved in PE and are encouraged and supported to do so. There is a drive to expand opportunities to all</w:t>
            </w:r>
          </w:p>
        </w:tc>
        <w:tc>
          <w:tcPr>
            <w:tcW w:w="2083"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334ACE0B" w14:textId="77777777" w:rsidR="00DE2447" w:rsidRPr="00DE2447" w:rsidRDefault="00DE2447" w:rsidP="00DE2447">
            <w:pPr>
              <w:rPr>
                <w:b/>
                <w:bCs/>
              </w:rPr>
            </w:pPr>
            <w:r w:rsidRPr="00DE2447">
              <w:rPr>
                <w:b/>
                <w:bCs/>
              </w:rPr>
              <w:t xml:space="preserve">All students </w:t>
            </w:r>
            <w:proofErr w:type="gramStart"/>
            <w:r w:rsidRPr="00DE2447">
              <w:rPr>
                <w:b/>
                <w:bCs/>
              </w:rPr>
              <w:t>have the opportunity to</w:t>
            </w:r>
            <w:proofErr w:type="gramEnd"/>
            <w:r w:rsidRPr="00DE2447">
              <w:rPr>
                <w:b/>
                <w:bCs/>
              </w:rPr>
              <w:t xml:space="preserve"> get involved in </w:t>
            </w:r>
            <w:proofErr w:type="gramStart"/>
            <w:r w:rsidRPr="00DE2447">
              <w:rPr>
                <w:b/>
                <w:bCs/>
              </w:rPr>
              <w:t>PE, and</w:t>
            </w:r>
            <w:proofErr w:type="gramEnd"/>
            <w:r w:rsidRPr="00DE2447">
              <w:rPr>
                <w:b/>
                <w:bCs/>
              </w:rPr>
              <w:t xml:space="preserve"> are encouraged and supported to do so. The institution offers both formal and informal ways to recognize and reward their involvement</w:t>
            </w:r>
          </w:p>
        </w:tc>
        <w:tc>
          <w:tcPr>
            <w:tcW w:w="1581"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57CF3F6E" w14:textId="77777777" w:rsidR="00DE2447" w:rsidRPr="00DE2447" w:rsidRDefault="00DE2447" w:rsidP="00DE2447">
            <w:pPr>
              <w:rPr>
                <w:b/>
                <w:bCs/>
              </w:rPr>
            </w:pPr>
            <w:r w:rsidRPr="00DE2447">
              <w:rPr>
                <w:b/>
                <w:bCs/>
              </w:rPr>
              <w:t>Organisation does not seek to engage students</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44C14B15" w14:textId="77777777" w:rsidR="00DE2447" w:rsidRPr="00DE2447" w:rsidRDefault="00DE2447" w:rsidP="00DE2447">
            <w:pPr>
              <w:rPr>
                <w:b/>
                <w:bCs/>
              </w:rPr>
            </w:pPr>
            <w:r w:rsidRPr="00DE2447">
              <w:rPr>
                <w:b/>
                <w:bCs/>
              </w:rPr>
              <w:t>Don't know</w:t>
            </w:r>
          </w:p>
        </w:tc>
      </w:tr>
      <w:tr w:rsidR="00DE2447" w:rsidRPr="00DE2447" w14:paraId="6976FAD2" w14:textId="77777777" w:rsidTr="00DE2447">
        <w:trPr>
          <w:tblHeader/>
        </w:trPr>
        <w:tc>
          <w:tcPr>
            <w:tcW w:w="2257" w:type="dxa"/>
            <w:tcBorders>
              <w:top w:val="single" w:sz="6" w:space="0" w:color="1D1D1B"/>
              <w:left w:val="single" w:sz="6" w:space="0" w:color="1D1D1B"/>
              <w:bottom w:val="single" w:sz="6" w:space="0" w:color="1D1D1B"/>
              <w:right w:val="single" w:sz="6" w:space="0" w:color="1D1D1B"/>
            </w:tcBorders>
            <w:shd w:val="clear" w:color="auto" w:fill="E8E8E8" w:themeFill="background2"/>
          </w:tcPr>
          <w:p w14:paraId="579D38C9" w14:textId="7019FDCD" w:rsidR="00DE2447" w:rsidRPr="00743F40" w:rsidRDefault="00743F40" w:rsidP="00DE2447">
            <w:pPr>
              <w:rPr>
                <w:b/>
                <w:bCs/>
                <w:sz w:val="20"/>
                <w:szCs w:val="20"/>
              </w:rPr>
            </w:pPr>
            <w:r w:rsidRPr="00743F40">
              <w:rPr>
                <w:b/>
                <w:bCs/>
                <w:sz w:val="20"/>
                <w:szCs w:val="20"/>
              </w:rPr>
              <w:t>How does your institution support students (including research students) to participate in PE?</w:t>
            </w:r>
          </w:p>
        </w:tc>
        <w:tc>
          <w:tcPr>
            <w:tcW w:w="2852" w:type="dxa"/>
            <w:tcBorders>
              <w:top w:val="single" w:sz="6" w:space="0" w:color="1D1D1B"/>
              <w:left w:val="single" w:sz="6" w:space="0" w:color="1D1D1B"/>
              <w:bottom w:val="single" w:sz="6" w:space="0" w:color="1D1D1B"/>
              <w:right w:val="single" w:sz="6" w:space="0" w:color="1D1D1B"/>
            </w:tcBorders>
            <w:shd w:val="clear" w:color="auto" w:fill="E8E8E8" w:themeFill="background2"/>
            <w:tcMar>
              <w:top w:w="150" w:type="dxa"/>
              <w:left w:w="150" w:type="dxa"/>
              <w:bottom w:w="150" w:type="dxa"/>
              <w:right w:w="150" w:type="dxa"/>
            </w:tcMar>
            <w:vAlign w:val="center"/>
          </w:tcPr>
          <w:p w14:paraId="28AF5799" w14:textId="10318A8F" w:rsidR="00DE2447" w:rsidRPr="00743F40" w:rsidRDefault="00DE2447" w:rsidP="00DE2447">
            <w:pPr>
              <w:rPr>
                <w:b/>
                <w:bCs/>
                <w:sz w:val="20"/>
                <w:szCs w:val="20"/>
              </w:rPr>
            </w:pPr>
          </w:p>
        </w:tc>
        <w:tc>
          <w:tcPr>
            <w:tcW w:w="1721" w:type="dxa"/>
            <w:tcBorders>
              <w:top w:val="single" w:sz="6" w:space="0" w:color="1D1D1B"/>
              <w:left w:val="single" w:sz="6" w:space="0" w:color="1D1D1B"/>
              <w:bottom w:val="single" w:sz="6" w:space="0" w:color="1D1D1B"/>
              <w:right w:val="single" w:sz="6" w:space="0" w:color="1D1D1B"/>
            </w:tcBorders>
            <w:shd w:val="clear" w:color="auto" w:fill="E8E8E8" w:themeFill="background2"/>
            <w:tcMar>
              <w:top w:w="150" w:type="dxa"/>
              <w:left w:w="150" w:type="dxa"/>
              <w:bottom w:w="150" w:type="dxa"/>
              <w:right w:w="150" w:type="dxa"/>
            </w:tcMar>
            <w:vAlign w:val="center"/>
          </w:tcPr>
          <w:p w14:paraId="69C05289" w14:textId="77777777" w:rsidR="00DE2447" w:rsidRPr="00DE2447" w:rsidRDefault="00DE2447" w:rsidP="00DE2447">
            <w:pPr>
              <w:rPr>
                <w:b/>
                <w:bCs/>
              </w:rPr>
            </w:pPr>
          </w:p>
        </w:tc>
        <w:tc>
          <w:tcPr>
            <w:tcW w:w="2606" w:type="dxa"/>
            <w:tcBorders>
              <w:top w:val="single" w:sz="6" w:space="0" w:color="1D1D1B"/>
              <w:left w:val="single" w:sz="6" w:space="0" w:color="1D1D1B"/>
              <w:bottom w:val="single" w:sz="6" w:space="0" w:color="1D1D1B"/>
              <w:right w:val="single" w:sz="6" w:space="0" w:color="1D1D1B"/>
            </w:tcBorders>
            <w:shd w:val="clear" w:color="auto" w:fill="E8E8E8" w:themeFill="background2"/>
            <w:tcMar>
              <w:top w:w="150" w:type="dxa"/>
              <w:left w:w="150" w:type="dxa"/>
              <w:bottom w:w="150" w:type="dxa"/>
              <w:right w:w="150" w:type="dxa"/>
            </w:tcMar>
            <w:vAlign w:val="center"/>
          </w:tcPr>
          <w:p w14:paraId="122B3654" w14:textId="77777777" w:rsidR="00DE2447" w:rsidRPr="00DE2447" w:rsidRDefault="00DE2447" w:rsidP="00DE2447">
            <w:pPr>
              <w:rPr>
                <w:b/>
                <w:bCs/>
              </w:rPr>
            </w:pPr>
          </w:p>
        </w:tc>
        <w:tc>
          <w:tcPr>
            <w:tcW w:w="2083" w:type="dxa"/>
            <w:tcBorders>
              <w:top w:val="single" w:sz="6" w:space="0" w:color="1D1D1B"/>
              <w:left w:val="single" w:sz="6" w:space="0" w:color="1D1D1B"/>
              <w:bottom w:val="single" w:sz="6" w:space="0" w:color="1D1D1B"/>
              <w:right w:val="single" w:sz="6" w:space="0" w:color="1D1D1B"/>
            </w:tcBorders>
            <w:shd w:val="clear" w:color="auto" w:fill="E8E8E8" w:themeFill="background2"/>
            <w:tcMar>
              <w:top w:w="150" w:type="dxa"/>
              <w:left w:w="150" w:type="dxa"/>
              <w:bottom w:w="150" w:type="dxa"/>
              <w:right w:w="150" w:type="dxa"/>
            </w:tcMar>
            <w:vAlign w:val="center"/>
          </w:tcPr>
          <w:p w14:paraId="1ECFDEDA" w14:textId="77777777" w:rsidR="00DE2447" w:rsidRPr="00DE2447" w:rsidRDefault="00DE2447" w:rsidP="00DE2447">
            <w:pPr>
              <w:rPr>
                <w:b/>
                <w:bCs/>
              </w:rPr>
            </w:pPr>
          </w:p>
        </w:tc>
        <w:tc>
          <w:tcPr>
            <w:tcW w:w="1581" w:type="dxa"/>
            <w:tcBorders>
              <w:top w:val="single" w:sz="6" w:space="0" w:color="1D1D1B"/>
              <w:left w:val="single" w:sz="6" w:space="0" w:color="1D1D1B"/>
              <w:bottom w:val="single" w:sz="6" w:space="0" w:color="1D1D1B"/>
              <w:right w:val="single" w:sz="6" w:space="0" w:color="1D1D1B"/>
            </w:tcBorders>
            <w:shd w:val="clear" w:color="auto" w:fill="E8E8E8" w:themeFill="background2"/>
            <w:tcMar>
              <w:top w:w="150" w:type="dxa"/>
              <w:left w:w="150" w:type="dxa"/>
              <w:bottom w:w="150" w:type="dxa"/>
              <w:right w:w="150" w:type="dxa"/>
            </w:tcMar>
            <w:vAlign w:val="center"/>
          </w:tcPr>
          <w:p w14:paraId="27A51CBA" w14:textId="77777777" w:rsidR="00DE2447" w:rsidRPr="00DE2447" w:rsidRDefault="00DE2447" w:rsidP="00DE2447">
            <w:pPr>
              <w:rPr>
                <w:b/>
                <w:bCs/>
              </w:rPr>
            </w:pPr>
          </w:p>
        </w:tc>
        <w:tc>
          <w:tcPr>
            <w:tcW w:w="0" w:type="auto"/>
            <w:tcBorders>
              <w:top w:val="single" w:sz="6" w:space="0" w:color="1D1D1B"/>
              <w:left w:val="single" w:sz="6" w:space="0" w:color="1D1D1B"/>
              <w:bottom w:val="single" w:sz="6" w:space="0" w:color="1D1D1B"/>
              <w:right w:val="single" w:sz="6" w:space="0" w:color="1D1D1B"/>
            </w:tcBorders>
            <w:shd w:val="clear" w:color="auto" w:fill="E8E8E8" w:themeFill="background2"/>
            <w:tcMar>
              <w:top w:w="150" w:type="dxa"/>
              <w:left w:w="150" w:type="dxa"/>
              <w:bottom w:w="150" w:type="dxa"/>
              <w:right w:w="150" w:type="dxa"/>
            </w:tcMar>
            <w:vAlign w:val="center"/>
          </w:tcPr>
          <w:p w14:paraId="044BC2A6" w14:textId="77777777" w:rsidR="00DE2447" w:rsidRPr="00DE2447" w:rsidRDefault="00DE2447" w:rsidP="00DE2447">
            <w:pPr>
              <w:rPr>
                <w:b/>
                <w:bCs/>
              </w:rPr>
            </w:pPr>
          </w:p>
        </w:tc>
      </w:tr>
    </w:tbl>
    <w:p w14:paraId="4F1F1416" w14:textId="77777777" w:rsidR="00DB10F2" w:rsidRDefault="00DB10F2">
      <w:pPr>
        <w:rPr>
          <w:b/>
          <w:bCs/>
        </w:rPr>
      </w:pPr>
    </w:p>
    <w:p w14:paraId="31CABF6D" w14:textId="77777777" w:rsidR="002B4ECD" w:rsidRDefault="002B4ECD">
      <w:pPr>
        <w:rPr>
          <w:b/>
          <w:bCs/>
        </w:rPr>
      </w:pPr>
    </w:p>
    <w:p w14:paraId="10AB5276" w14:textId="77777777" w:rsidR="002B4ECD" w:rsidRDefault="002B4ECD">
      <w:pPr>
        <w:rPr>
          <w:b/>
          <w:bCs/>
        </w:rPr>
      </w:pPr>
    </w:p>
    <w:p w14:paraId="0FF61FFA" w14:textId="77777777" w:rsidR="002B4ECD" w:rsidRDefault="002B4ECD">
      <w:pPr>
        <w:rPr>
          <w:b/>
          <w:bCs/>
        </w:rPr>
      </w:pPr>
    </w:p>
    <w:p w14:paraId="2E9B8DA0" w14:textId="2C248459" w:rsidR="00487AA4" w:rsidRDefault="00487AA4">
      <w:pPr>
        <w:rPr>
          <w:b/>
          <w:bCs/>
        </w:rPr>
      </w:pPr>
      <w:r w:rsidRPr="00487AA4">
        <w:rPr>
          <w:b/>
          <w:bCs/>
        </w:rPr>
        <w:lastRenderedPageBreak/>
        <w:t>PUBLIC</w:t>
      </w:r>
    </w:p>
    <w:p w14:paraId="6E1C8E99" w14:textId="77777777" w:rsidR="009877A0" w:rsidRDefault="009877A0">
      <w:pPr>
        <w:rPr>
          <w:b/>
          <w:bCs/>
        </w:rPr>
      </w:pPr>
    </w:p>
    <w:p w14:paraId="4748AC1C" w14:textId="77777777" w:rsidR="009877A0" w:rsidRDefault="009877A0">
      <w:pPr>
        <w:rPr>
          <w:b/>
          <w:bCs/>
        </w:rPr>
      </w:pPr>
    </w:p>
    <w:tbl>
      <w:tblPr>
        <w:tblW w:w="13942" w:type="dxa"/>
        <w:tblBorders>
          <w:top w:val="single" w:sz="6" w:space="0" w:color="1D1D1B"/>
          <w:left w:val="single" w:sz="6" w:space="0" w:color="1D1D1B"/>
          <w:bottom w:val="single" w:sz="6" w:space="0" w:color="1D1D1B"/>
          <w:right w:val="single" w:sz="6" w:space="0" w:color="1D1D1B"/>
        </w:tblBorders>
        <w:tblCellMar>
          <w:left w:w="0" w:type="dxa"/>
          <w:right w:w="0" w:type="dxa"/>
        </w:tblCellMar>
        <w:tblLook w:val="04A0" w:firstRow="1" w:lastRow="0" w:firstColumn="1" w:lastColumn="0" w:noHBand="0" w:noVBand="1"/>
      </w:tblPr>
      <w:tblGrid>
        <w:gridCol w:w="2096"/>
        <w:gridCol w:w="2465"/>
        <w:gridCol w:w="2262"/>
        <w:gridCol w:w="2577"/>
        <w:gridCol w:w="2763"/>
        <w:gridCol w:w="1779"/>
      </w:tblGrid>
      <w:tr w:rsidR="009877A0" w:rsidRPr="009877A0" w14:paraId="64176E5E" w14:textId="77777777" w:rsidTr="009877A0">
        <w:trPr>
          <w:tblHeader/>
        </w:trPr>
        <w:tc>
          <w:tcPr>
            <w:tcW w:w="2096" w:type="dxa"/>
            <w:tcBorders>
              <w:top w:val="single" w:sz="6" w:space="0" w:color="1D1D1B"/>
              <w:left w:val="single" w:sz="6" w:space="0" w:color="1D1D1B"/>
              <w:bottom w:val="single" w:sz="6" w:space="0" w:color="1D1D1B"/>
              <w:right w:val="single" w:sz="6" w:space="0" w:color="1D1D1B"/>
            </w:tcBorders>
          </w:tcPr>
          <w:p w14:paraId="14C16C45" w14:textId="77777777" w:rsidR="009877A0" w:rsidRPr="009877A0" w:rsidRDefault="009877A0" w:rsidP="009877A0">
            <w:pPr>
              <w:rPr>
                <w:b/>
                <w:bCs/>
                <w:sz w:val="20"/>
                <w:szCs w:val="20"/>
              </w:rPr>
            </w:pPr>
          </w:p>
        </w:tc>
        <w:tc>
          <w:tcPr>
            <w:tcW w:w="2465"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301669A6" w14:textId="00C4B0DB" w:rsidR="009877A0" w:rsidRPr="009877A0" w:rsidRDefault="009877A0" w:rsidP="009877A0">
            <w:pPr>
              <w:rPr>
                <w:b/>
                <w:bCs/>
                <w:sz w:val="20"/>
                <w:szCs w:val="20"/>
              </w:rPr>
            </w:pPr>
            <w:r w:rsidRPr="009877A0">
              <w:rPr>
                <w:b/>
                <w:bCs/>
                <w:sz w:val="20"/>
                <w:szCs w:val="20"/>
              </w:rPr>
              <w:br/>
              <w:t>Little or no attempt has been made to assess community need, or to support ‘</w:t>
            </w:r>
            <w:proofErr w:type="spellStart"/>
            <w:proofErr w:type="gramStart"/>
            <w:r w:rsidRPr="009877A0">
              <w:rPr>
                <w:b/>
                <w:bCs/>
                <w:sz w:val="20"/>
                <w:szCs w:val="20"/>
              </w:rPr>
              <w:t>non traditional</w:t>
            </w:r>
            <w:proofErr w:type="spellEnd"/>
            <w:proofErr w:type="gramEnd"/>
            <w:r w:rsidRPr="009877A0">
              <w:rPr>
                <w:b/>
                <w:bCs/>
                <w:sz w:val="20"/>
                <w:szCs w:val="20"/>
              </w:rPr>
              <w:t>’ groups in engaging with the institution</w:t>
            </w:r>
          </w:p>
        </w:tc>
        <w:tc>
          <w:tcPr>
            <w:tcW w:w="2262"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66DFD002" w14:textId="77777777" w:rsidR="009877A0" w:rsidRPr="009877A0" w:rsidRDefault="009877A0" w:rsidP="009877A0">
            <w:pPr>
              <w:rPr>
                <w:b/>
                <w:bCs/>
                <w:sz w:val="20"/>
                <w:szCs w:val="20"/>
              </w:rPr>
            </w:pPr>
            <w:r w:rsidRPr="009877A0">
              <w:rPr>
                <w:b/>
                <w:bCs/>
                <w:sz w:val="20"/>
                <w:szCs w:val="20"/>
              </w:rPr>
              <w:t xml:space="preserve">Some attempt has been made to analyse community need and interest; and to begin to tackle access issues to </w:t>
            </w:r>
            <w:proofErr w:type="gramStart"/>
            <w:r w:rsidRPr="009877A0">
              <w:rPr>
                <w:b/>
                <w:bCs/>
                <w:sz w:val="20"/>
                <w:szCs w:val="20"/>
              </w:rPr>
              <w:t>open up</w:t>
            </w:r>
            <w:proofErr w:type="gramEnd"/>
            <w:r w:rsidRPr="009877A0">
              <w:rPr>
                <w:b/>
                <w:bCs/>
                <w:sz w:val="20"/>
                <w:szCs w:val="20"/>
              </w:rPr>
              <w:t xml:space="preserve"> the institution and its activities to the public</w:t>
            </w:r>
          </w:p>
        </w:tc>
        <w:tc>
          <w:tcPr>
            <w:tcW w:w="2577"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333BBA3D" w14:textId="77777777" w:rsidR="009877A0" w:rsidRPr="009877A0" w:rsidRDefault="009877A0" w:rsidP="009877A0">
            <w:pPr>
              <w:rPr>
                <w:b/>
                <w:bCs/>
                <w:sz w:val="20"/>
                <w:szCs w:val="20"/>
              </w:rPr>
            </w:pPr>
            <w:r w:rsidRPr="009877A0">
              <w:rPr>
                <w:b/>
                <w:bCs/>
                <w:sz w:val="20"/>
                <w:szCs w:val="20"/>
              </w:rPr>
              <w:t>The institution has committed resources to assessing community need and interests, and to using this insight and feedback to inform its strategy and plans</w:t>
            </w:r>
          </w:p>
        </w:tc>
        <w:tc>
          <w:tcPr>
            <w:tcW w:w="2763"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15648403" w14:textId="1100F3AD" w:rsidR="009877A0" w:rsidRPr="009877A0" w:rsidRDefault="009877A0" w:rsidP="009877A0">
            <w:pPr>
              <w:rPr>
                <w:b/>
                <w:bCs/>
                <w:sz w:val="20"/>
                <w:szCs w:val="20"/>
              </w:rPr>
            </w:pPr>
            <w:r w:rsidRPr="009877A0">
              <w:rPr>
                <w:b/>
                <w:bCs/>
                <w:sz w:val="20"/>
                <w:szCs w:val="20"/>
              </w:rPr>
              <w:t xml:space="preserve">The institution has assessed need </w:t>
            </w:r>
            <w:r w:rsidR="002B4ECD">
              <w:rPr>
                <w:b/>
                <w:bCs/>
                <w:sz w:val="20"/>
                <w:szCs w:val="20"/>
              </w:rPr>
              <w:t>and</w:t>
            </w:r>
            <w:r w:rsidRPr="009877A0">
              <w:rPr>
                <w:b/>
                <w:bCs/>
                <w:sz w:val="20"/>
                <w:szCs w:val="20"/>
              </w:rPr>
              <w:t xml:space="preserve"> committed resources to supporting a wide range of groups to access its facilities and activities, and to systematically seek their feedback and involvement.</w:t>
            </w:r>
          </w:p>
        </w:tc>
        <w:tc>
          <w:tcPr>
            <w:tcW w:w="1779"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4C29365D" w14:textId="77777777" w:rsidR="009877A0" w:rsidRPr="009877A0" w:rsidRDefault="009877A0" w:rsidP="009877A0">
            <w:pPr>
              <w:rPr>
                <w:b/>
                <w:bCs/>
                <w:sz w:val="20"/>
                <w:szCs w:val="20"/>
              </w:rPr>
            </w:pPr>
            <w:r w:rsidRPr="009877A0">
              <w:rPr>
                <w:b/>
                <w:bCs/>
                <w:sz w:val="20"/>
                <w:szCs w:val="20"/>
              </w:rPr>
              <w:t>Don't know</w:t>
            </w:r>
          </w:p>
        </w:tc>
      </w:tr>
      <w:tr w:rsidR="009877A0" w:rsidRPr="009877A0" w14:paraId="150604FA" w14:textId="77777777" w:rsidTr="009877A0">
        <w:tc>
          <w:tcPr>
            <w:tcW w:w="2096" w:type="dxa"/>
            <w:tcBorders>
              <w:top w:val="single" w:sz="6" w:space="0" w:color="1D1D1B"/>
              <w:left w:val="single" w:sz="6" w:space="0" w:color="1D1D1B"/>
              <w:bottom w:val="single" w:sz="6" w:space="0" w:color="1D1D1B"/>
              <w:right w:val="single" w:sz="6" w:space="0" w:color="1D1D1B"/>
            </w:tcBorders>
            <w:shd w:val="clear" w:color="auto" w:fill="F2F2F2"/>
          </w:tcPr>
          <w:p w14:paraId="7DB01A27" w14:textId="1B447CCC" w:rsidR="009877A0" w:rsidRPr="009877A0" w:rsidRDefault="009877A0" w:rsidP="009877A0">
            <w:pPr>
              <w:rPr>
                <w:b/>
                <w:bCs/>
                <w:sz w:val="20"/>
                <w:szCs w:val="20"/>
              </w:rPr>
            </w:pPr>
            <w:r w:rsidRPr="009877A0">
              <w:rPr>
                <w:b/>
                <w:bCs/>
                <w:sz w:val="20"/>
                <w:szCs w:val="20"/>
              </w:rPr>
              <w:t>How does your institution support the public to engage with them?</w:t>
            </w:r>
          </w:p>
        </w:tc>
        <w:tc>
          <w:tcPr>
            <w:tcW w:w="2465"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71F1EB28" w14:textId="496AA4E3" w:rsidR="009877A0" w:rsidRPr="009877A0" w:rsidRDefault="009877A0" w:rsidP="009877A0">
            <w:pPr>
              <w:rPr>
                <w:b/>
                <w:bCs/>
                <w:sz w:val="20"/>
                <w:szCs w:val="20"/>
              </w:rPr>
            </w:pPr>
          </w:p>
        </w:tc>
        <w:tc>
          <w:tcPr>
            <w:tcW w:w="2262"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68D743A8" w14:textId="4DE8CA09" w:rsidR="009877A0" w:rsidRPr="009877A0" w:rsidRDefault="009877A0" w:rsidP="009877A0">
            <w:pPr>
              <w:rPr>
                <w:b/>
                <w:bCs/>
                <w:sz w:val="20"/>
                <w:szCs w:val="20"/>
              </w:rPr>
            </w:pPr>
          </w:p>
        </w:tc>
        <w:tc>
          <w:tcPr>
            <w:tcW w:w="2577"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254B740D" w14:textId="03D64384" w:rsidR="009877A0" w:rsidRPr="009877A0" w:rsidRDefault="009877A0" w:rsidP="009877A0">
            <w:pPr>
              <w:rPr>
                <w:b/>
                <w:bCs/>
                <w:sz w:val="20"/>
                <w:szCs w:val="20"/>
              </w:rPr>
            </w:pPr>
          </w:p>
        </w:tc>
        <w:tc>
          <w:tcPr>
            <w:tcW w:w="2763"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5AAFDF67" w14:textId="63A9CACF" w:rsidR="009877A0" w:rsidRPr="009877A0" w:rsidRDefault="009877A0" w:rsidP="009877A0">
            <w:pPr>
              <w:rPr>
                <w:b/>
                <w:bCs/>
                <w:sz w:val="20"/>
                <w:szCs w:val="20"/>
              </w:rPr>
            </w:pPr>
          </w:p>
        </w:tc>
        <w:tc>
          <w:tcPr>
            <w:tcW w:w="1779"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281A539A" w14:textId="2D7459E7" w:rsidR="009877A0" w:rsidRPr="009877A0" w:rsidRDefault="009877A0" w:rsidP="009877A0">
            <w:pPr>
              <w:rPr>
                <w:b/>
                <w:bCs/>
                <w:sz w:val="20"/>
                <w:szCs w:val="20"/>
              </w:rPr>
            </w:pPr>
          </w:p>
        </w:tc>
      </w:tr>
    </w:tbl>
    <w:p w14:paraId="6A79539D" w14:textId="77777777" w:rsidR="009877A0" w:rsidRPr="00DB10F2" w:rsidRDefault="009877A0">
      <w:pPr>
        <w:rPr>
          <w:b/>
          <w:bCs/>
        </w:rPr>
      </w:pPr>
    </w:p>
    <w:sectPr w:rsidR="009877A0" w:rsidRPr="00DB10F2" w:rsidSect="004F3FB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B2F29"/>
    <w:multiLevelType w:val="multilevel"/>
    <w:tmpl w:val="F214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465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FBA"/>
    <w:rsid w:val="000D7A11"/>
    <w:rsid w:val="001037F8"/>
    <w:rsid w:val="00156177"/>
    <w:rsid w:val="002B4ECD"/>
    <w:rsid w:val="002E2831"/>
    <w:rsid w:val="00346410"/>
    <w:rsid w:val="00360E5E"/>
    <w:rsid w:val="003E7A1A"/>
    <w:rsid w:val="00487AA4"/>
    <w:rsid w:val="004F3FBA"/>
    <w:rsid w:val="006C3DD8"/>
    <w:rsid w:val="006E3609"/>
    <w:rsid w:val="006E48C8"/>
    <w:rsid w:val="00737731"/>
    <w:rsid w:val="00743F40"/>
    <w:rsid w:val="008159D6"/>
    <w:rsid w:val="008464F7"/>
    <w:rsid w:val="008B5293"/>
    <w:rsid w:val="008B548D"/>
    <w:rsid w:val="008B6407"/>
    <w:rsid w:val="00926618"/>
    <w:rsid w:val="009476EA"/>
    <w:rsid w:val="009877A0"/>
    <w:rsid w:val="009920B3"/>
    <w:rsid w:val="00997032"/>
    <w:rsid w:val="009F5230"/>
    <w:rsid w:val="00A4751D"/>
    <w:rsid w:val="00AB2A52"/>
    <w:rsid w:val="00B87D9F"/>
    <w:rsid w:val="00C25257"/>
    <w:rsid w:val="00C455DF"/>
    <w:rsid w:val="00C81884"/>
    <w:rsid w:val="00CD2F42"/>
    <w:rsid w:val="00D46A50"/>
    <w:rsid w:val="00DB10F2"/>
    <w:rsid w:val="00DE2447"/>
    <w:rsid w:val="00E37300"/>
    <w:rsid w:val="00F3052E"/>
    <w:rsid w:val="00F73982"/>
    <w:rsid w:val="00F91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A8EDC"/>
  <w15:chartTrackingRefBased/>
  <w15:docId w15:val="{259BE9D2-77FE-46D5-969C-ECDC0BF98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F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F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F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F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F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F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F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F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F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F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F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F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F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FBA"/>
    <w:rPr>
      <w:rFonts w:eastAsiaTheme="majorEastAsia" w:cstheme="majorBidi"/>
      <w:color w:val="272727" w:themeColor="text1" w:themeTint="D8"/>
    </w:rPr>
  </w:style>
  <w:style w:type="paragraph" w:styleId="Title">
    <w:name w:val="Title"/>
    <w:basedOn w:val="Normal"/>
    <w:next w:val="Normal"/>
    <w:link w:val="TitleChar"/>
    <w:uiPriority w:val="10"/>
    <w:qFormat/>
    <w:rsid w:val="004F3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F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F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F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FBA"/>
    <w:pPr>
      <w:spacing w:before="160"/>
      <w:jc w:val="center"/>
    </w:pPr>
    <w:rPr>
      <w:i/>
      <w:iCs/>
      <w:color w:val="404040" w:themeColor="text1" w:themeTint="BF"/>
    </w:rPr>
  </w:style>
  <w:style w:type="character" w:customStyle="1" w:styleId="QuoteChar">
    <w:name w:val="Quote Char"/>
    <w:basedOn w:val="DefaultParagraphFont"/>
    <w:link w:val="Quote"/>
    <w:uiPriority w:val="29"/>
    <w:rsid w:val="004F3FBA"/>
    <w:rPr>
      <w:i/>
      <w:iCs/>
      <w:color w:val="404040" w:themeColor="text1" w:themeTint="BF"/>
    </w:rPr>
  </w:style>
  <w:style w:type="paragraph" w:styleId="ListParagraph">
    <w:name w:val="List Paragraph"/>
    <w:basedOn w:val="Normal"/>
    <w:uiPriority w:val="34"/>
    <w:qFormat/>
    <w:rsid w:val="004F3FBA"/>
    <w:pPr>
      <w:ind w:left="720"/>
      <w:contextualSpacing/>
    </w:pPr>
  </w:style>
  <w:style w:type="character" w:styleId="IntenseEmphasis">
    <w:name w:val="Intense Emphasis"/>
    <w:basedOn w:val="DefaultParagraphFont"/>
    <w:uiPriority w:val="21"/>
    <w:qFormat/>
    <w:rsid w:val="004F3FBA"/>
    <w:rPr>
      <w:i/>
      <w:iCs/>
      <w:color w:val="0F4761" w:themeColor="accent1" w:themeShade="BF"/>
    </w:rPr>
  </w:style>
  <w:style w:type="paragraph" w:styleId="IntenseQuote">
    <w:name w:val="Intense Quote"/>
    <w:basedOn w:val="Normal"/>
    <w:next w:val="Normal"/>
    <w:link w:val="IntenseQuoteChar"/>
    <w:uiPriority w:val="30"/>
    <w:qFormat/>
    <w:rsid w:val="004F3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FBA"/>
    <w:rPr>
      <w:i/>
      <w:iCs/>
      <w:color w:val="0F4761" w:themeColor="accent1" w:themeShade="BF"/>
    </w:rPr>
  </w:style>
  <w:style w:type="character" w:styleId="IntenseReference">
    <w:name w:val="Intense Reference"/>
    <w:basedOn w:val="DefaultParagraphFont"/>
    <w:uiPriority w:val="32"/>
    <w:qFormat/>
    <w:rsid w:val="004F3FBA"/>
    <w:rPr>
      <w:b/>
      <w:bCs/>
      <w:smallCaps/>
      <w:color w:val="0F4761" w:themeColor="accent1" w:themeShade="BF"/>
      <w:spacing w:val="5"/>
    </w:rPr>
  </w:style>
  <w:style w:type="table" w:styleId="TableGrid">
    <w:name w:val="Table Grid"/>
    <w:basedOn w:val="TableNormal"/>
    <w:uiPriority w:val="39"/>
    <w:rsid w:val="004F3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4ECD"/>
    <w:rPr>
      <w:color w:val="467886" w:themeColor="hyperlink"/>
      <w:u w:val="single"/>
    </w:rPr>
  </w:style>
  <w:style w:type="character" w:styleId="UnresolvedMention">
    <w:name w:val="Unresolved Mention"/>
    <w:basedOn w:val="DefaultParagraphFont"/>
    <w:uiPriority w:val="99"/>
    <w:semiHidden/>
    <w:unhideWhenUsed/>
    <w:rsid w:val="002B4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029">
      <w:bodyDiv w:val="1"/>
      <w:marLeft w:val="0"/>
      <w:marRight w:val="0"/>
      <w:marTop w:val="0"/>
      <w:marBottom w:val="0"/>
      <w:divBdr>
        <w:top w:val="none" w:sz="0" w:space="0" w:color="auto"/>
        <w:left w:val="none" w:sz="0" w:space="0" w:color="auto"/>
        <w:bottom w:val="none" w:sz="0" w:space="0" w:color="auto"/>
        <w:right w:val="none" w:sz="0" w:space="0" w:color="auto"/>
      </w:divBdr>
      <w:divsChild>
        <w:div w:id="522204695">
          <w:marLeft w:val="0"/>
          <w:marRight w:val="0"/>
          <w:marTop w:val="0"/>
          <w:marBottom w:val="0"/>
          <w:divBdr>
            <w:top w:val="none" w:sz="0" w:space="0" w:color="auto"/>
            <w:left w:val="none" w:sz="0" w:space="0" w:color="auto"/>
            <w:bottom w:val="none" w:sz="0" w:space="0" w:color="auto"/>
            <w:right w:val="none" w:sz="0" w:space="0" w:color="auto"/>
          </w:divBdr>
        </w:div>
        <w:div w:id="786002548">
          <w:marLeft w:val="0"/>
          <w:marRight w:val="0"/>
          <w:marTop w:val="0"/>
          <w:marBottom w:val="0"/>
          <w:divBdr>
            <w:top w:val="none" w:sz="0" w:space="0" w:color="auto"/>
            <w:left w:val="none" w:sz="0" w:space="0" w:color="auto"/>
            <w:bottom w:val="none" w:sz="0" w:space="0" w:color="auto"/>
            <w:right w:val="none" w:sz="0" w:space="0" w:color="auto"/>
          </w:divBdr>
        </w:div>
        <w:div w:id="131140052">
          <w:marLeft w:val="0"/>
          <w:marRight w:val="0"/>
          <w:marTop w:val="0"/>
          <w:marBottom w:val="0"/>
          <w:divBdr>
            <w:top w:val="none" w:sz="0" w:space="0" w:color="auto"/>
            <w:left w:val="none" w:sz="0" w:space="0" w:color="auto"/>
            <w:bottom w:val="none" w:sz="0" w:space="0" w:color="auto"/>
            <w:right w:val="none" w:sz="0" w:space="0" w:color="auto"/>
          </w:divBdr>
        </w:div>
        <w:div w:id="88964956">
          <w:marLeft w:val="0"/>
          <w:marRight w:val="0"/>
          <w:marTop w:val="0"/>
          <w:marBottom w:val="0"/>
          <w:divBdr>
            <w:top w:val="none" w:sz="0" w:space="0" w:color="auto"/>
            <w:left w:val="none" w:sz="0" w:space="0" w:color="auto"/>
            <w:bottom w:val="none" w:sz="0" w:space="0" w:color="auto"/>
            <w:right w:val="none" w:sz="0" w:space="0" w:color="auto"/>
          </w:divBdr>
        </w:div>
        <w:div w:id="519012116">
          <w:marLeft w:val="0"/>
          <w:marRight w:val="0"/>
          <w:marTop w:val="0"/>
          <w:marBottom w:val="0"/>
          <w:divBdr>
            <w:top w:val="none" w:sz="0" w:space="0" w:color="auto"/>
            <w:left w:val="none" w:sz="0" w:space="0" w:color="auto"/>
            <w:bottom w:val="none" w:sz="0" w:space="0" w:color="auto"/>
            <w:right w:val="none" w:sz="0" w:space="0" w:color="auto"/>
          </w:divBdr>
        </w:div>
        <w:div w:id="1431731848">
          <w:marLeft w:val="0"/>
          <w:marRight w:val="0"/>
          <w:marTop w:val="0"/>
          <w:marBottom w:val="0"/>
          <w:divBdr>
            <w:top w:val="none" w:sz="0" w:space="0" w:color="auto"/>
            <w:left w:val="none" w:sz="0" w:space="0" w:color="auto"/>
            <w:bottom w:val="none" w:sz="0" w:space="0" w:color="auto"/>
            <w:right w:val="none" w:sz="0" w:space="0" w:color="auto"/>
          </w:divBdr>
        </w:div>
      </w:divsChild>
    </w:div>
    <w:div w:id="147719694">
      <w:bodyDiv w:val="1"/>
      <w:marLeft w:val="0"/>
      <w:marRight w:val="0"/>
      <w:marTop w:val="0"/>
      <w:marBottom w:val="0"/>
      <w:divBdr>
        <w:top w:val="none" w:sz="0" w:space="0" w:color="auto"/>
        <w:left w:val="none" w:sz="0" w:space="0" w:color="auto"/>
        <w:bottom w:val="none" w:sz="0" w:space="0" w:color="auto"/>
        <w:right w:val="none" w:sz="0" w:space="0" w:color="auto"/>
      </w:divBdr>
      <w:divsChild>
        <w:div w:id="1617565495">
          <w:marLeft w:val="0"/>
          <w:marRight w:val="0"/>
          <w:marTop w:val="240"/>
          <w:marBottom w:val="240"/>
          <w:divBdr>
            <w:top w:val="none" w:sz="0" w:space="0" w:color="auto"/>
            <w:left w:val="none" w:sz="0" w:space="0" w:color="auto"/>
            <w:bottom w:val="none" w:sz="0" w:space="0" w:color="auto"/>
            <w:right w:val="none" w:sz="0" w:space="0" w:color="auto"/>
          </w:divBdr>
        </w:div>
        <w:div w:id="427821401">
          <w:marLeft w:val="0"/>
          <w:marRight w:val="0"/>
          <w:marTop w:val="0"/>
          <w:marBottom w:val="0"/>
          <w:divBdr>
            <w:top w:val="none" w:sz="0" w:space="0" w:color="auto"/>
            <w:left w:val="none" w:sz="0" w:space="0" w:color="auto"/>
            <w:bottom w:val="none" w:sz="0" w:space="0" w:color="auto"/>
            <w:right w:val="none" w:sz="0" w:space="0" w:color="auto"/>
          </w:divBdr>
        </w:div>
        <w:div w:id="444273477">
          <w:marLeft w:val="0"/>
          <w:marRight w:val="0"/>
          <w:marTop w:val="0"/>
          <w:marBottom w:val="0"/>
          <w:divBdr>
            <w:top w:val="none" w:sz="0" w:space="0" w:color="auto"/>
            <w:left w:val="none" w:sz="0" w:space="0" w:color="auto"/>
            <w:bottom w:val="none" w:sz="0" w:space="0" w:color="auto"/>
            <w:right w:val="none" w:sz="0" w:space="0" w:color="auto"/>
          </w:divBdr>
        </w:div>
        <w:div w:id="1310750121">
          <w:marLeft w:val="0"/>
          <w:marRight w:val="0"/>
          <w:marTop w:val="0"/>
          <w:marBottom w:val="0"/>
          <w:divBdr>
            <w:top w:val="none" w:sz="0" w:space="0" w:color="auto"/>
            <w:left w:val="none" w:sz="0" w:space="0" w:color="auto"/>
            <w:bottom w:val="none" w:sz="0" w:space="0" w:color="auto"/>
            <w:right w:val="none" w:sz="0" w:space="0" w:color="auto"/>
          </w:divBdr>
        </w:div>
        <w:div w:id="1950047385">
          <w:marLeft w:val="0"/>
          <w:marRight w:val="0"/>
          <w:marTop w:val="0"/>
          <w:marBottom w:val="0"/>
          <w:divBdr>
            <w:top w:val="none" w:sz="0" w:space="0" w:color="auto"/>
            <w:left w:val="none" w:sz="0" w:space="0" w:color="auto"/>
            <w:bottom w:val="none" w:sz="0" w:space="0" w:color="auto"/>
            <w:right w:val="none" w:sz="0" w:space="0" w:color="auto"/>
          </w:divBdr>
        </w:div>
        <w:div w:id="1949702527">
          <w:marLeft w:val="0"/>
          <w:marRight w:val="0"/>
          <w:marTop w:val="0"/>
          <w:marBottom w:val="0"/>
          <w:divBdr>
            <w:top w:val="none" w:sz="0" w:space="0" w:color="auto"/>
            <w:left w:val="none" w:sz="0" w:space="0" w:color="auto"/>
            <w:bottom w:val="none" w:sz="0" w:space="0" w:color="auto"/>
            <w:right w:val="none" w:sz="0" w:space="0" w:color="auto"/>
          </w:divBdr>
        </w:div>
        <w:div w:id="629677415">
          <w:marLeft w:val="0"/>
          <w:marRight w:val="0"/>
          <w:marTop w:val="0"/>
          <w:marBottom w:val="0"/>
          <w:divBdr>
            <w:top w:val="none" w:sz="0" w:space="0" w:color="auto"/>
            <w:left w:val="none" w:sz="0" w:space="0" w:color="auto"/>
            <w:bottom w:val="none" w:sz="0" w:space="0" w:color="auto"/>
            <w:right w:val="none" w:sz="0" w:space="0" w:color="auto"/>
          </w:divBdr>
        </w:div>
      </w:divsChild>
    </w:div>
    <w:div w:id="249126994">
      <w:bodyDiv w:val="1"/>
      <w:marLeft w:val="0"/>
      <w:marRight w:val="0"/>
      <w:marTop w:val="0"/>
      <w:marBottom w:val="0"/>
      <w:divBdr>
        <w:top w:val="none" w:sz="0" w:space="0" w:color="auto"/>
        <w:left w:val="none" w:sz="0" w:space="0" w:color="auto"/>
        <w:bottom w:val="none" w:sz="0" w:space="0" w:color="auto"/>
        <w:right w:val="none" w:sz="0" w:space="0" w:color="auto"/>
      </w:divBdr>
    </w:div>
    <w:div w:id="595528339">
      <w:bodyDiv w:val="1"/>
      <w:marLeft w:val="0"/>
      <w:marRight w:val="0"/>
      <w:marTop w:val="0"/>
      <w:marBottom w:val="0"/>
      <w:divBdr>
        <w:top w:val="none" w:sz="0" w:space="0" w:color="auto"/>
        <w:left w:val="none" w:sz="0" w:space="0" w:color="auto"/>
        <w:bottom w:val="none" w:sz="0" w:space="0" w:color="auto"/>
        <w:right w:val="none" w:sz="0" w:space="0" w:color="auto"/>
      </w:divBdr>
    </w:div>
    <w:div w:id="677386134">
      <w:bodyDiv w:val="1"/>
      <w:marLeft w:val="0"/>
      <w:marRight w:val="0"/>
      <w:marTop w:val="0"/>
      <w:marBottom w:val="0"/>
      <w:divBdr>
        <w:top w:val="none" w:sz="0" w:space="0" w:color="auto"/>
        <w:left w:val="none" w:sz="0" w:space="0" w:color="auto"/>
        <w:bottom w:val="none" w:sz="0" w:space="0" w:color="auto"/>
        <w:right w:val="none" w:sz="0" w:space="0" w:color="auto"/>
      </w:divBdr>
      <w:divsChild>
        <w:div w:id="1144929965">
          <w:marLeft w:val="0"/>
          <w:marRight w:val="0"/>
          <w:marTop w:val="0"/>
          <w:marBottom w:val="0"/>
          <w:divBdr>
            <w:top w:val="none" w:sz="0" w:space="0" w:color="auto"/>
            <w:left w:val="none" w:sz="0" w:space="0" w:color="auto"/>
            <w:bottom w:val="none" w:sz="0" w:space="0" w:color="auto"/>
            <w:right w:val="none" w:sz="0" w:space="0" w:color="auto"/>
          </w:divBdr>
        </w:div>
        <w:div w:id="378672558">
          <w:marLeft w:val="0"/>
          <w:marRight w:val="0"/>
          <w:marTop w:val="0"/>
          <w:marBottom w:val="0"/>
          <w:divBdr>
            <w:top w:val="none" w:sz="0" w:space="0" w:color="auto"/>
            <w:left w:val="none" w:sz="0" w:space="0" w:color="auto"/>
            <w:bottom w:val="none" w:sz="0" w:space="0" w:color="auto"/>
            <w:right w:val="none" w:sz="0" w:space="0" w:color="auto"/>
          </w:divBdr>
        </w:div>
        <w:div w:id="870919879">
          <w:marLeft w:val="0"/>
          <w:marRight w:val="0"/>
          <w:marTop w:val="0"/>
          <w:marBottom w:val="0"/>
          <w:divBdr>
            <w:top w:val="none" w:sz="0" w:space="0" w:color="auto"/>
            <w:left w:val="none" w:sz="0" w:space="0" w:color="auto"/>
            <w:bottom w:val="none" w:sz="0" w:space="0" w:color="auto"/>
            <w:right w:val="none" w:sz="0" w:space="0" w:color="auto"/>
          </w:divBdr>
        </w:div>
        <w:div w:id="511651938">
          <w:marLeft w:val="0"/>
          <w:marRight w:val="0"/>
          <w:marTop w:val="0"/>
          <w:marBottom w:val="0"/>
          <w:divBdr>
            <w:top w:val="none" w:sz="0" w:space="0" w:color="auto"/>
            <w:left w:val="none" w:sz="0" w:space="0" w:color="auto"/>
            <w:bottom w:val="none" w:sz="0" w:space="0" w:color="auto"/>
            <w:right w:val="none" w:sz="0" w:space="0" w:color="auto"/>
          </w:divBdr>
        </w:div>
        <w:div w:id="941886332">
          <w:marLeft w:val="0"/>
          <w:marRight w:val="0"/>
          <w:marTop w:val="0"/>
          <w:marBottom w:val="0"/>
          <w:divBdr>
            <w:top w:val="none" w:sz="0" w:space="0" w:color="auto"/>
            <w:left w:val="none" w:sz="0" w:space="0" w:color="auto"/>
            <w:bottom w:val="none" w:sz="0" w:space="0" w:color="auto"/>
            <w:right w:val="none" w:sz="0" w:space="0" w:color="auto"/>
          </w:divBdr>
        </w:div>
      </w:divsChild>
    </w:div>
    <w:div w:id="727000357">
      <w:bodyDiv w:val="1"/>
      <w:marLeft w:val="0"/>
      <w:marRight w:val="0"/>
      <w:marTop w:val="0"/>
      <w:marBottom w:val="0"/>
      <w:divBdr>
        <w:top w:val="none" w:sz="0" w:space="0" w:color="auto"/>
        <w:left w:val="none" w:sz="0" w:space="0" w:color="auto"/>
        <w:bottom w:val="none" w:sz="0" w:space="0" w:color="auto"/>
        <w:right w:val="none" w:sz="0" w:space="0" w:color="auto"/>
      </w:divBdr>
      <w:divsChild>
        <w:div w:id="1702320674">
          <w:marLeft w:val="0"/>
          <w:marRight w:val="0"/>
          <w:marTop w:val="240"/>
          <w:marBottom w:val="240"/>
          <w:divBdr>
            <w:top w:val="none" w:sz="0" w:space="0" w:color="auto"/>
            <w:left w:val="none" w:sz="0" w:space="0" w:color="auto"/>
            <w:bottom w:val="none" w:sz="0" w:space="0" w:color="auto"/>
            <w:right w:val="none" w:sz="0" w:space="0" w:color="auto"/>
          </w:divBdr>
        </w:div>
        <w:div w:id="1874150160">
          <w:marLeft w:val="0"/>
          <w:marRight w:val="0"/>
          <w:marTop w:val="0"/>
          <w:marBottom w:val="0"/>
          <w:divBdr>
            <w:top w:val="none" w:sz="0" w:space="0" w:color="auto"/>
            <w:left w:val="none" w:sz="0" w:space="0" w:color="auto"/>
            <w:bottom w:val="none" w:sz="0" w:space="0" w:color="auto"/>
            <w:right w:val="none" w:sz="0" w:space="0" w:color="auto"/>
          </w:divBdr>
        </w:div>
        <w:div w:id="1178738507">
          <w:marLeft w:val="0"/>
          <w:marRight w:val="0"/>
          <w:marTop w:val="0"/>
          <w:marBottom w:val="0"/>
          <w:divBdr>
            <w:top w:val="none" w:sz="0" w:space="0" w:color="auto"/>
            <w:left w:val="none" w:sz="0" w:space="0" w:color="auto"/>
            <w:bottom w:val="none" w:sz="0" w:space="0" w:color="auto"/>
            <w:right w:val="none" w:sz="0" w:space="0" w:color="auto"/>
          </w:divBdr>
        </w:div>
        <w:div w:id="79757492">
          <w:marLeft w:val="0"/>
          <w:marRight w:val="0"/>
          <w:marTop w:val="0"/>
          <w:marBottom w:val="0"/>
          <w:divBdr>
            <w:top w:val="none" w:sz="0" w:space="0" w:color="auto"/>
            <w:left w:val="none" w:sz="0" w:space="0" w:color="auto"/>
            <w:bottom w:val="none" w:sz="0" w:space="0" w:color="auto"/>
            <w:right w:val="none" w:sz="0" w:space="0" w:color="auto"/>
          </w:divBdr>
        </w:div>
        <w:div w:id="235212838">
          <w:marLeft w:val="0"/>
          <w:marRight w:val="0"/>
          <w:marTop w:val="0"/>
          <w:marBottom w:val="0"/>
          <w:divBdr>
            <w:top w:val="none" w:sz="0" w:space="0" w:color="auto"/>
            <w:left w:val="none" w:sz="0" w:space="0" w:color="auto"/>
            <w:bottom w:val="none" w:sz="0" w:space="0" w:color="auto"/>
            <w:right w:val="none" w:sz="0" w:space="0" w:color="auto"/>
          </w:divBdr>
        </w:div>
        <w:div w:id="2143647304">
          <w:marLeft w:val="0"/>
          <w:marRight w:val="0"/>
          <w:marTop w:val="0"/>
          <w:marBottom w:val="0"/>
          <w:divBdr>
            <w:top w:val="none" w:sz="0" w:space="0" w:color="auto"/>
            <w:left w:val="none" w:sz="0" w:space="0" w:color="auto"/>
            <w:bottom w:val="none" w:sz="0" w:space="0" w:color="auto"/>
            <w:right w:val="none" w:sz="0" w:space="0" w:color="auto"/>
          </w:divBdr>
        </w:div>
        <w:div w:id="1550339345">
          <w:marLeft w:val="0"/>
          <w:marRight w:val="0"/>
          <w:marTop w:val="0"/>
          <w:marBottom w:val="0"/>
          <w:divBdr>
            <w:top w:val="none" w:sz="0" w:space="0" w:color="auto"/>
            <w:left w:val="none" w:sz="0" w:space="0" w:color="auto"/>
            <w:bottom w:val="none" w:sz="0" w:space="0" w:color="auto"/>
            <w:right w:val="none" w:sz="0" w:space="0" w:color="auto"/>
          </w:divBdr>
        </w:div>
      </w:divsChild>
    </w:div>
    <w:div w:id="1091270869">
      <w:bodyDiv w:val="1"/>
      <w:marLeft w:val="0"/>
      <w:marRight w:val="0"/>
      <w:marTop w:val="0"/>
      <w:marBottom w:val="0"/>
      <w:divBdr>
        <w:top w:val="none" w:sz="0" w:space="0" w:color="auto"/>
        <w:left w:val="none" w:sz="0" w:space="0" w:color="auto"/>
        <w:bottom w:val="none" w:sz="0" w:space="0" w:color="auto"/>
        <w:right w:val="none" w:sz="0" w:space="0" w:color="auto"/>
      </w:divBdr>
      <w:divsChild>
        <w:div w:id="2076775245">
          <w:marLeft w:val="0"/>
          <w:marRight w:val="0"/>
          <w:marTop w:val="0"/>
          <w:marBottom w:val="0"/>
          <w:divBdr>
            <w:top w:val="none" w:sz="0" w:space="0" w:color="auto"/>
            <w:left w:val="none" w:sz="0" w:space="0" w:color="auto"/>
            <w:bottom w:val="none" w:sz="0" w:space="0" w:color="auto"/>
            <w:right w:val="none" w:sz="0" w:space="0" w:color="auto"/>
          </w:divBdr>
          <w:divsChild>
            <w:div w:id="1076515534">
              <w:marLeft w:val="0"/>
              <w:marRight w:val="0"/>
              <w:marTop w:val="0"/>
              <w:marBottom w:val="0"/>
              <w:divBdr>
                <w:top w:val="none" w:sz="0" w:space="0" w:color="auto"/>
                <w:left w:val="none" w:sz="0" w:space="0" w:color="auto"/>
                <w:bottom w:val="none" w:sz="0" w:space="0" w:color="auto"/>
                <w:right w:val="none" w:sz="0" w:space="0" w:color="auto"/>
              </w:divBdr>
              <w:divsChild>
                <w:div w:id="1943949286">
                  <w:marLeft w:val="0"/>
                  <w:marRight w:val="0"/>
                  <w:marTop w:val="0"/>
                  <w:marBottom w:val="0"/>
                  <w:divBdr>
                    <w:top w:val="none" w:sz="0" w:space="0" w:color="auto"/>
                    <w:left w:val="none" w:sz="0" w:space="0" w:color="auto"/>
                    <w:bottom w:val="none" w:sz="0" w:space="0" w:color="auto"/>
                    <w:right w:val="none" w:sz="0" w:space="0" w:color="auto"/>
                  </w:divBdr>
                </w:div>
              </w:divsChild>
            </w:div>
            <w:div w:id="663430964">
              <w:marLeft w:val="0"/>
              <w:marRight w:val="0"/>
              <w:marTop w:val="0"/>
              <w:marBottom w:val="0"/>
              <w:divBdr>
                <w:top w:val="none" w:sz="0" w:space="0" w:color="auto"/>
                <w:left w:val="none" w:sz="0" w:space="0" w:color="auto"/>
                <w:bottom w:val="none" w:sz="0" w:space="0" w:color="auto"/>
                <w:right w:val="none" w:sz="0" w:space="0" w:color="auto"/>
              </w:divBdr>
              <w:divsChild>
                <w:div w:id="1410734319">
                  <w:marLeft w:val="0"/>
                  <w:marRight w:val="0"/>
                  <w:marTop w:val="0"/>
                  <w:marBottom w:val="0"/>
                  <w:divBdr>
                    <w:top w:val="none" w:sz="0" w:space="0" w:color="auto"/>
                    <w:left w:val="none" w:sz="0" w:space="0" w:color="auto"/>
                    <w:bottom w:val="none" w:sz="0" w:space="0" w:color="auto"/>
                    <w:right w:val="none" w:sz="0" w:space="0" w:color="auto"/>
                  </w:divBdr>
                </w:div>
              </w:divsChild>
            </w:div>
            <w:div w:id="963849703">
              <w:marLeft w:val="0"/>
              <w:marRight w:val="0"/>
              <w:marTop w:val="0"/>
              <w:marBottom w:val="0"/>
              <w:divBdr>
                <w:top w:val="none" w:sz="0" w:space="0" w:color="auto"/>
                <w:left w:val="none" w:sz="0" w:space="0" w:color="auto"/>
                <w:bottom w:val="none" w:sz="0" w:space="0" w:color="auto"/>
                <w:right w:val="none" w:sz="0" w:space="0" w:color="auto"/>
              </w:divBdr>
              <w:divsChild>
                <w:div w:id="2002999454">
                  <w:marLeft w:val="0"/>
                  <w:marRight w:val="0"/>
                  <w:marTop w:val="0"/>
                  <w:marBottom w:val="0"/>
                  <w:divBdr>
                    <w:top w:val="none" w:sz="0" w:space="0" w:color="auto"/>
                    <w:left w:val="none" w:sz="0" w:space="0" w:color="auto"/>
                    <w:bottom w:val="none" w:sz="0" w:space="0" w:color="auto"/>
                    <w:right w:val="none" w:sz="0" w:space="0" w:color="auto"/>
                  </w:divBdr>
                </w:div>
              </w:divsChild>
            </w:div>
            <w:div w:id="334112558">
              <w:marLeft w:val="0"/>
              <w:marRight w:val="0"/>
              <w:marTop w:val="0"/>
              <w:marBottom w:val="0"/>
              <w:divBdr>
                <w:top w:val="none" w:sz="0" w:space="0" w:color="auto"/>
                <w:left w:val="none" w:sz="0" w:space="0" w:color="auto"/>
                <w:bottom w:val="none" w:sz="0" w:space="0" w:color="auto"/>
                <w:right w:val="none" w:sz="0" w:space="0" w:color="auto"/>
              </w:divBdr>
              <w:divsChild>
                <w:div w:id="20519701">
                  <w:marLeft w:val="0"/>
                  <w:marRight w:val="0"/>
                  <w:marTop w:val="0"/>
                  <w:marBottom w:val="0"/>
                  <w:divBdr>
                    <w:top w:val="none" w:sz="0" w:space="0" w:color="auto"/>
                    <w:left w:val="none" w:sz="0" w:space="0" w:color="auto"/>
                    <w:bottom w:val="none" w:sz="0" w:space="0" w:color="auto"/>
                    <w:right w:val="none" w:sz="0" w:space="0" w:color="auto"/>
                  </w:divBdr>
                </w:div>
              </w:divsChild>
            </w:div>
            <w:div w:id="69012784">
              <w:marLeft w:val="0"/>
              <w:marRight w:val="0"/>
              <w:marTop w:val="0"/>
              <w:marBottom w:val="0"/>
              <w:divBdr>
                <w:top w:val="none" w:sz="0" w:space="0" w:color="auto"/>
                <w:left w:val="none" w:sz="0" w:space="0" w:color="auto"/>
                <w:bottom w:val="none" w:sz="0" w:space="0" w:color="auto"/>
                <w:right w:val="none" w:sz="0" w:space="0" w:color="auto"/>
              </w:divBdr>
              <w:divsChild>
                <w:div w:id="57173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60941">
          <w:marLeft w:val="0"/>
          <w:marRight w:val="0"/>
          <w:marTop w:val="0"/>
          <w:marBottom w:val="375"/>
          <w:divBdr>
            <w:top w:val="none" w:sz="0" w:space="0" w:color="auto"/>
            <w:left w:val="none" w:sz="0" w:space="0" w:color="auto"/>
            <w:bottom w:val="none" w:sz="0" w:space="0" w:color="auto"/>
            <w:right w:val="none" w:sz="0" w:space="0" w:color="auto"/>
          </w:divBdr>
          <w:divsChild>
            <w:div w:id="204702753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47498999">
      <w:bodyDiv w:val="1"/>
      <w:marLeft w:val="0"/>
      <w:marRight w:val="0"/>
      <w:marTop w:val="0"/>
      <w:marBottom w:val="0"/>
      <w:divBdr>
        <w:top w:val="none" w:sz="0" w:space="0" w:color="auto"/>
        <w:left w:val="none" w:sz="0" w:space="0" w:color="auto"/>
        <w:bottom w:val="none" w:sz="0" w:space="0" w:color="auto"/>
        <w:right w:val="none" w:sz="0" w:space="0" w:color="auto"/>
      </w:divBdr>
      <w:divsChild>
        <w:div w:id="1162548750">
          <w:marLeft w:val="0"/>
          <w:marRight w:val="0"/>
          <w:marTop w:val="240"/>
          <w:marBottom w:val="240"/>
          <w:divBdr>
            <w:top w:val="none" w:sz="0" w:space="0" w:color="auto"/>
            <w:left w:val="none" w:sz="0" w:space="0" w:color="auto"/>
            <w:bottom w:val="none" w:sz="0" w:space="0" w:color="auto"/>
            <w:right w:val="none" w:sz="0" w:space="0" w:color="auto"/>
          </w:divBdr>
        </w:div>
        <w:div w:id="641232086">
          <w:marLeft w:val="0"/>
          <w:marRight w:val="0"/>
          <w:marTop w:val="0"/>
          <w:marBottom w:val="0"/>
          <w:divBdr>
            <w:top w:val="none" w:sz="0" w:space="0" w:color="auto"/>
            <w:left w:val="none" w:sz="0" w:space="0" w:color="auto"/>
            <w:bottom w:val="none" w:sz="0" w:space="0" w:color="auto"/>
            <w:right w:val="none" w:sz="0" w:space="0" w:color="auto"/>
          </w:divBdr>
        </w:div>
        <w:div w:id="2054110154">
          <w:marLeft w:val="0"/>
          <w:marRight w:val="0"/>
          <w:marTop w:val="0"/>
          <w:marBottom w:val="0"/>
          <w:divBdr>
            <w:top w:val="none" w:sz="0" w:space="0" w:color="auto"/>
            <w:left w:val="none" w:sz="0" w:space="0" w:color="auto"/>
            <w:bottom w:val="none" w:sz="0" w:space="0" w:color="auto"/>
            <w:right w:val="none" w:sz="0" w:space="0" w:color="auto"/>
          </w:divBdr>
        </w:div>
        <w:div w:id="1345522067">
          <w:marLeft w:val="0"/>
          <w:marRight w:val="0"/>
          <w:marTop w:val="0"/>
          <w:marBottom w:val="0"/>
          <w:divBdr>
            <w:top w:val="none" w:sz="0" w:space="0" w:color="auto"/>
            <w:left w:val="none" w:sz="0" w:space="0" w:color="auto"/>
            <w:bottom w:val="none" w:sz="0" w:space="0" w:color="auto"/>
            <w:right w:val="none" w:sz="0" w:space="0" w:color="auto"/>
          </w:divBdr>
        </w:div>
        <w:div w:id="1548025908">
          <w:marLeft w:val="0"/>
          <w:marRight w:val="0"/>
          <w:marTop w:val="0"/>
          <w:marBottom w:val="0"/>
          <w:divBdr>
            <w:top w:val="none" w:sz="0" w:space="0" w:color="auto"/>
            <w:left w:val="none" w:sz="0" w:space="0" w:color="auto"/>
            <w:bottom w:val="none" w:sz="0" w:space="0" w:color="auto"/>
            <w:right w:val="none" w:sz="0" w:space="0" w:color="auto"/>
          </w:divBdr>
        </w:div>
        <w:div w:id="1294482315">
          <w:marLeft w:val="0"/>
          <w:marRight w:val="0"/>
          <w:marTop w:val="0"/>
          <w:marBottom w:val="0"/>
          <w:divBdr>
            <w:top w:val="none" w:sz="0" w:space="0" w:color="auto"/>
            <w:left w:val="none" w:sz="0" w:space="0" w:color="auto"/>
            <w:bottom w:val="none" w:sz="0" w:space="0" w:color="auto"/>
            <w:right w:val="none" w:sz="0" w:space="0" w:color="auto"/>
          </w:divBdr>
        </w:div>
        <w:div w:id="1399748564">
          <w:marLeft w:val="0"/>
          <w:marRight w:val="0"/>
          <w:marTop w:val="0"/>
          <w:marBottom w:val="0"/>
          <w:divBdr>
            <w:top w:val="none" w:sz="0" w:space="0" w:color="auto"/>
            <w:left w:val="none" w:sz="0" w:space="0" w:color="auto"/>
            <w:bottom w:val="none" w:sz="0" w:space="0" w:color="auto"/>
            <w:right w:val="none" w:sz="0" w:space="0" w:color="auto"/>
          </w:divBdr>
        </w:div>
      </w:divsChild>
    </w:div>
    <w:div w:id="1294093694">
      <w:bodyDiv w:val="1"/>
      <w:marLeft w:val="0"/>
      <w:marRight w:val="0"/>
      <w:marTop w:val="0"/>
      <w:marBottom w:val="0"/>
      <w:divBdr>
        <w:top w:val="none" w:sz="0" w:space="0" w:color="auto"/>
        <w:left w:val="none" w:sz="0" w:space="0" w:color="auto"/>
        <w:bottom w:val="none" w:sz="0" w:space="0" w:color="auto"/>
        <w:right w:val="none" w:sz="0" w:space="0" w:color="auto"/>
      </w:divBdr>
      <w:divsChild>
        <w:div w:id="1024676896">
          <w:marLeft w:val="0"/>
          <w:marRight w:val="0"/>
          <w:marTop w:val="0"/>
          <w:marBottom w:val="0"/>
          <w:divBdr>
            <w:top w:val="none" w:sz="0" w:space="0" w:color="auto"/>
            <w:left w:val="none" w:sz="0" w:space="0" w:color="auto"/>
            <w:bottom w:val="none" w:sz="0" w:space="0" w:color="auto"/>
            <w:right w:val="none" w:sz="0" w:space="0" w:color="auto"/>
          </w:divBdr>
        </w:div>
        <w:div w:id="2064399983">
          <w:marLeft w:val="0"/>
          <w:marRight w:val="0"/>
          <w:marTop w:val="0"/>
          <w:marBottom w:val="0"/>
          <w:divBdr>
            <w:top w:val="none" w:sz="0" w:space="0" w:color="auto"/>
            <w:left w:val="none" w:sz="0" w:space="0" w:color="auto"/>
            <w:bottom w:val="none" w:sz="0" w:space="0" w:color="auto"/>
            <w:right w:val="none" w:sz="0" w:space="0" w:color="auto"/>
          </w:divBdr>
        </w:div>
        <w:div w:id="1397897915">
          <w:marLeft w:val="0"/>
          <w:marRight w:val="0"/>
          <w:marTop w:val="0"/>
          <w:marBottom w:val="0"/>
          <w:divBdr>
            <w:top w:val="none" w:sz="0" w:space="0" w:color="auto"/>
            <w:left w:val="none" w:sz="0" w:space="0" w:color="auto"/>
            <w:bottom w:val="none" w:sz="0" w:space="0" w:color="auto"/>
            <w:right w:val="none" w:sz="0" w:space="0" w:color="auto"/>
          </w:divBdr>
        </w:div>
        <w:div w:id="849173424">
          <w:marLeft w:val="0"/>
          <w:marRight w:val="0"/>
          <w:marTop w:val="0"/>
          <w:marBottom w:val="0"/>
          <w:divBdr>
            <w:top w:val="none" w:sz="0" w:space="0" w:color="auto"/>
            <w:left w:val="none" w:sz="0" w:space="0" w:color="auto"/>
            <w:bottom w:val="none" w:sz="0" w:space="0" w:color="auto"/>
            <w:right w:val="none" w:sz="0" w:space="0" w:color="auto"/>
          </w:divBdr>
        </w:div>
        <w:div w:id="573314961">
          <w:marLeft w:val="0"/>
          <w:marRight w:val="0"/>
          <w:marTop w:val="0"/>
          <w:marBottom w:val="0"/>
          <w:divBdr>
            <w:top w:val="none" w:sz="0" w:space="0" w:color="auto"/>
            <w:left w:val="none" w:sz="0" w:space="0" w:color="auto"/>
            <w:bottom w:val="none" w:sz="0" w:space="0" w:color="auto"/>
            <w:right w:val="none" w:sz="0" w:space="0" w:color="auto"/>
          </w:divBdr>
        </w:div>
        <w:div w:id="818838319">
          <w:marLeft w:val="0"/>
          <w:marRight w:val="0"/>
          <w:marTop w:val="0"/>
          <w:marBottom w:val="0"/>
          <w:divBdr>
            <w:top w:val="none" w:sz="0" w:space="0" w:color="auto"/>
            <w:left w:val="none" w:sz="0" w:space="0" w:color="auto"/>
            <w:bottom w:val="none" w:sz="0" w:space="0" w:color="auto"/>
            <w:right w:val="none" w:sz="0" w:space="0" w:color="auto"/>
          </w:divBdr>
        </w:div>
      </w:divsChild>
    </w:div>
    <w:div w:id="1483961445">
      <w:bodyDiv w:val="1"/>
      <w:marLeft w:val="0"/>
      <w:marRight w:val="0"/>
      <w:marTop w:val="0"/>
      <w:marBottom w:val="0"/>
      <w:divBdr>
        <w:top w:val="none" w:sz="0" w:space="0" w:color="auto"/>
        <w:left w:val="none" w:sz="0" w:space="0" w:color="auto"/>
        <w:bottom w:val="none" w:sz="0" w:space="0" w:color="auto"/>
        <w:right w:val="none" w:sz="0" w:space="0" w:color="auto"/>
      </w:divBdr>
      <w:divsChild>
        <w:div w:id="1425036738">
          <w:marLeft w:val="0"/>
          <w:marRight w:val="0"/>
          <w:marTop w:val="0"/>
          <w:marBottom w:val="0"/>
          <w:divBdr>
            <w:top w:val="none" w:sz="0" w:space="0" w:color="auto"/>
            <w:left w:val="none" w:sz="0" w:space="0" w:color="auto"/>
            <w:bottom w:val="none" w:sz="0" w:space="0" w:color="auto"/>
            <w:right w:val="none" w:sz="0" w:space="0" w:color="auto"/>
          </w:divBdr>
        </w:div>
        <w:div w:id="155072176">
          <w:marLeft w:val="0"/>
          <w:marRight w:val="0"/>
          <w:marTop w:val="0"/>
          <w:marBottom w:val="0"/>
          <w:divBdr>
            <w:top w:val="none" w:sz="0" w:space="0" w:color="auto"/>
            <w:left w:val="none" w:sz="0" w:space="0" w:color="auto"/>
            <w:bottom w:val="none" w:sz="0" w:space="0" w:color="auto"/>
            <w:right w:val="none" w:sz="0" w:space="0" w:color="auto"/>
          </w:divBdr>
        </w:div>
        <w:div w:id="637757747">
          <w:marLeft w:val="0"/>
          <w:marRight w:val="0"/>
          <w:marTop w:val="0"/>
          <w:marBottom w:val="0"/>
          <w:divBdr>
            <w:top w:val="none" w:sz="0" w:space="0" w:color="auto"/>
            <w:left w:val="none" w:sz="0" w:space="0" w:color="auto"/>
            <w:bottom w:val="none" w:sz="0" w:space="0" w:color="auto"/>
            <w:right w:val="none" w:sz="0" w:space="0" w:color="auto"/>
          </w:divBdr>
        </w:div>
        <w:div w:id="1884903739">
          <w:marLeft w:val="0"/>
          <w:marRight w:val="0"/>
          <w:marTop w:val="0"/>
          <w:marBottom w:val="0"/>
          <w:divBdr>
            <w:top w:val="none" w:sz="0" w:space="0" w:color="auto"/>
            <w:left w:val="none" w:sz="0" w:space="0" w:color="auto"/>
            <w:bottom w:val="none" w:sz="0" w:space="0" w:color="auto"/>
            <w:right w:val="none" w:sz="0" w:space="0" w:color="auto"/>
          </w:divBdr>
        </w:div>
        <w:div w:id="1312752554">
          <w:marLeft w:val="0"/>
          <w:marRight w:val="0"/>
          <w:marTop w:val="0"/>
          <w:marBottom w:val="0"/>
          <w:divBdr>
            <w:top w:val="none" w:sz="0" w:space="0" w:color="auto"/>
            <w:left w:val="none" w:sz="0" w:space="0" w:color="auto"/>
            <w:bottom w:val="none" w:sz="0" w:space="0" w:color="auto"/>
            <w:right w:val="none" w:sz="0" w:space="0" w:color="auto"/>
          </w:divBdr>
        </w:div>
        <w:div w:id="347298237">
          <w:marLeft w:val="0"/>
          <w:marRight w:val="0"/>
          <w:marTop w:val="0"/>
          <w:marBottom w:val="0"/>
          <w:divBdr>
            <w:top w:val="none" w:sz="0" w:space="0" w:color="auto"/>
            <w:left w:val="none" w:sz="0" w:space="0" w:color="auto"/>
            <w:bottom w:val="none" w:sz="0" w:space="0" w:color="auto"/>
            <w:right w:val="none" w:sz="0" w:space="0" w:color="auto"/>
          </w:divBdr>
        </w:div>
      </w:divsChild>
    </w:div>
    <w:div w:id="1713379609">
      <w:bodyDiv w:val="1"/>
      <w:marLeft w:val="0"/>
      <w:marRight w:val="0"/>
      <w:marTop w:val="0"/>
      <w:marBottom w:val="0"/>
      <w:divBdr>
        <w:top w:val="none" w:sz="0" w:space="0" w:color="auto"/>
        <w:left w:val="none" w:sz="0" w:space="0" w:color="auto"/>
        <w:bottom w:val="none" w:sz="0" w:space="0" w:color="auto"/>
        <w:right w:val="none" w:sz="0" w:space="0" w:color="auto"/>
      </w:divBdr>
    </w:div>
    <w:div w:id="1964454851">
      <w:bodyDiv w:val="1"/>
      <w:marLeft w:val="0"/>
      <w:marRight w:val="0"/>
      <w:marTop w:val="0"/>
      <w:marBottom w:val="0"/>
      <w:divBdr>
        <w:top w:val="none" w:sz="0" w:space="0" w:color="auto"/>
        <w:left w:val="none" w:sz="0" w:space="0" w:color="auto"/>
        <w:bottom w:val="none" w:sz="0" w:space="0" w:color="auto"/>
        <w:right w:val="none" w:sz="0" w:space="0" w:color="auto"/>
      </w:divBdr>
      <w:divsChild>
        <w:div w:id="960692529">
          <w:marLeft w:val="0"/>
          <w:marRight w:val="0"/>
          <w:marTop w:val="240"/>
          <w:marBottom w:val="240"/>
          <w:divBdr>
            <w:top w:val="none" w:sz="0" w:space="0" w:color="auto"/>
            <w:left w:val="none" w:sz="0" w:space="0" w:color="auto"/>
            <w:bottom w:val="none" w:sz="0" w:space="0" w:color="auto"/>
            <w:right w:val="none" w:sz="0" w:space="0" w:color="auto"/>
          </w:divBdr>
        </w:div>
        <w:div w:id="1160928088">
          <w:marLeft w:val="0"/>
          <w:marRight w:val="0"/>
          <w:marTop w:val="0"/>
          <w:marBottom w:val="0"/>
          <w:divBdr>
            <w:top w:val="none" w:sz="0" w:space="0" w:color="auto"/>
            <w:left w:val="none" w:sz="0" w:space="0" w:color="auto"/>
            <w:bottom w:val="none" w:sz="0" w:space="0" w:color="auto"/>
            <w:right w:val="none" w:sz="0" w:space="0" w:color="auto"/>
          </w:divBdr>
        </w:div>
        <w:div w:id="1537768727">
          <w:marLeft w:val="0"/>
          <w:marRight w:val="0"/>
          <w:marTop w:val="0"/>
          <w:marBottom w:val="0"/>
          <w:divBdr>
            <w:top w:val="none" w:sz="0" w:space="0" w:color="auto"/>
            <w:left w:val="none" w:sz="0" w:space="0" w:color="auto"/>
            <w:bottom w:val="none" w:sz="0" w:space="0" w:color="auto"/>
            <w:right w:val="none" w:sz="0" w:space="0" w:color="auto"/>
          </w:divBdr>
        </w:div>
        <w:div w:id="135606934">
          <w:marLeft w:val="0"/>
          <w:marRight w:val="0"/>
          <w:marTop w:val="0"/>
          <w:marBottom w:val="0"/>
          <w:divBdr>
            <w:top w:val="none" w:sz="0" w:space="0" w:color="auto"/>
            <w:left w:val="none" w:sz="0" w:space="0" w:color="auto"/>
            <w:bottom w:val="none" w:sz="0" w:space="0" w:color="auto"/>
            <w:right w:val="none" w:sz="0" w:space="0" w:color="auto"/>
          </w:divBdr>
        </w:div>
        <w:div w:id="769131472">
          <w:marLeft w:val="0"/>
          <w:marRight w:val="0"/>
          <w:marTop w:val="0"/>
          <w:marBottom w:val="0"/>
          <w:divBdr>
            <w:top w:val="none" w:sz="0" w:space="0" w:color="auto"/>
            <w:left w:val="none" w:sz="0" w:space="0" w:color="auto"/>
            <w:bottom w:val="none" w:sz="0" w:space="0" w:color="auto"/>
            <w:right w:val="none" w:sz="0" w:space="0" w:color="auto"/>
          </w:divBdr>
        </w:div>
        <w:div w:id="1251963561">
          <w:marLeft w:val="0"/>
          <w:marRight w:val="0"/>
          <w:marTop w:val="0"/>
          <w:marBottom w:val="0"/>
          <w:divBdr>
            <w:top w:val="none" w:sz="0" w:space="0" w:color="auto"/>
            <w:left w:val="none" w:sz="0" w:space="0" w:color="auto"/>
            <w:bottom w:val="none" w:sz="0" w:space="0" w:color="auto"/>
            <w:right w:val="none" w:sz="0" w:space="0" w:color="auto"/>
          </w:divBdr>
        </w:div>
        <w:div w:id="1647466160">
          <w:marLeft w:val="0"/>
          <w:marRight w:val="0"/>
          <w:marTop w:val="0"/>
          <w:marBottom w:val="0"/>
          <w:divBdr>
            <w:top w:val="none" w:sz="0" w:space="0" w:color="auto"/>
            <w:left w:val="none" w:sz="0" w:space="0" w:color="auto"/>
            <w:bottom w:val="none" w:sz="0" w:space="0" w:color="auto"/>
            <w:right w:val="none" w:sz="0" w:space="0" w:color="auto"/>
          </w:divBdr>
        </w:div>
      </w:divsChild>
    </w:div>
    <w:div w:id="2038119700">
      <w:bodyDiv w:val="1"/>
      <w:marLeft w:val="0"/>
      <w:marRight w:val="0"/>
      <w:marTop w:val="0"/>
      <w:marBottom w:val="0"/>
      <w:divBdr>
        <w:top w:val="none" w:sz="0" w:space="0" w:color="auto"/>
        <w:left w:val="none" w:sz="0" w:space="0" w:color="auto"/>
        <w:bottom w:val="none" w:sz="0" w:space="0" w:color="auto"/>
        <w:right w:val="none" w:sz="0" w:space="0" w:color="auto"/>
      </w:divBdr>
      <w:divsChild>
        <w:div w:id="1630014106">
          <w:marLeft w:val="0"/>
          <w:marRight w:val="0"/>
          <w:marTop w:val="0"/>
          <w:marBottom w:val="0"/>
          <w:divBdr>
            <w:top w:val="none" w:sz="0" w:space="0" w:color="auto"/>
            <w:left w:val="none" w:sz="0" w:space="0" w:color="auto"/>
            <w:bottom w:val="none" w:sz="0" w:space="0" w:color="auto"/>
            <w:right w:val="none" w:sz="0" w:space="0" w:color="auto"/>
          </w:divBdr>
        </w:div>
        <w:div w:id="804201992">
          <w:marLeft w:val="0"/>
          <w:marRight w:val="0"/>
          <w:marTop w:val="0"/>
          <w:marBottom w:val="0"/>
          <w:divBdr>
            <w:top w:val="none" w:sz="0" w:space="0" w:color="auto"/>
            <w:left w:val="none" w:sz="0" w:space="0" w:color="auto"/>
            <w:bottom w:val="none" w:sz="0" w:space="0" w:color="auto"/>
            <w:right w:val="none" w:sz="0" w:space="0" w:color="auto"/>
          </w:divBdr>
        </w:div>
        <w:div w:id="18968943">
          <w:marLeft w:val="0"/>
          <w:marRight w:val="0"/>
          <w:marTop w:val="0"/>
          <w:marBottom w:val="0"/>
          <w:divBdr>
            <w:top w:val="none" w:sz="0" w:space="0" w:color="auto"/>
            <w:left w:val="none" w:sz="0" w:space="0" w:color="auto"/>
            <w:bottom w:val="none" w:sz="0" w:space="0" w:color="auto"/>
            <w:right w:val="none" w:sz="0" w:space="0" w:color="auto"/>
          </w:divBdr>
        </w:div>
        <w:div w:id="1756782684">
          <w:marLeft w:val="0"/>
          <w:marRight w:val="0"/>
          <w:marTop w:val="0"/>
          <w:marBottom w:val="0"/>
          <w:divBdr>
            <w:top w:val="none" w:sz="0" w:space="0" w:color="auto"/>
            <w:left w:val="none" w:sz="0" w:space="0" w:color="auto"/>
            <w:bottom w:val="none" w:sz="0" w:space="0" w:color="auto"/>
            <w:right w:val="none" w:sz="0" w:space="0" w:color="auto"/>
          </w:divBdr>
        </w:div>
        <w:div w:id="1290471211">
          <w:marLeft w:val="0"/>
          <w:marRight w:val="0"/>
          <w:marTop w:val="0"/>
          <w:marBottom w:val="0"/>
          <w:divBdr>
            <w:top w:val="none" w:sz="0" w:space="0" w:color="auto"/>
            <w:left w:val="none" w:sz="0" w:space="0" w:color="auto"/>
            <w:bottom w:val="none" w:sz="0" w:space="0" w:color="auto"/>
            <w:right w:val="none" w:sz="0" w:space="0" w:color="auto"/>
          </w:divBdr>
        </w:div>
        <w:div w:id="89938963">
          <w:marLeft w:val="0"/>
          <w:marRight w:val="0"/>
          <w:marTop w:val="0"/>
          <w:marBottom w:val="0"/>
          <w:divBdr>
            <w:top w:val="none" w:sz="0" w:space="0" w:color="auto"/>
            <w:left w:val="none" w:sz="0" w:space="0" w:color="auto"/>
            <w:bottom w:val="none" w:sz="0" w:space="0" w:color="auto"/>
            <w:right w:val="none" w:sz="0" w:space="0" w:color="auto"/>
          </w:divBdr>
        </w:div>
      </w:divsChild>
    </w:div>
    <w:div w:id="2103721683">
      <w:bodyDiv w:val="1"/>
      <w:marLeft w:val="0"/>
      <w:marRight w:val="0"/>
      <w:marTop w:val="0"/>
      <w:marBottom w:val="0"/>
      <w:divBdr>
        <w:top w:val="none" w:sz="0" w:space="0" w:color="auto"/>
        <w:left w:val="none" w:sz="0" w:space="0" w:color="auto"/>
        <w:bottom w:val="none" w:sz="0" w:space="0" w:color="auto"/>
        <w:right w:val="none" w:sz="0" w:space="0" w:color="auto"/>
      </w:divBdr>
      <w:divsChild>
        <w:div w:id="88239495">
          <w:marLeft w:val="0"/>
          <w:marRight w:val="0"/>
          <w:marTop w:val="240"/>
          <w:marBottom w:val="240"/>
          <w:divBdr>
            <w:top w:val="none" w:sz="0" w:space="0" w:color="auto"/>
            <w:left w:val="none" w:sz="0" w:space="0" w:color="auto"/>
            <w:bottom w:val="none" w:sz="0" w:space="0" w:color="auto"/>
            <w:right w:val="none" w:sz="0" w:space="0" w:color="auto"/>
          </w:divBdr>
        </w:div>
      </w:divsChild>
    </w:div>
    <w:div w:id="2112359741">
      <w:bodyDiv w:val="1"/>
      <w:marLeft w:val="0"/>
      <w:marRight w:val="0"/>
      <w:marTop w:val="0"/>
      <w:marBottom w:val="0"/>
      <w:divBdr>
        <w:top w:val="none" w:sz="0" w:space="0" w:color="auto"/>
        <w:left w:val="none" w:sz="0" w:space="0" w:color="auto"/>
        <w:bottom w:val="none" w:sz="0" w:space="0" w:color="auto"/>
        <w:right w:val="none" w:sz="0" w:space="0" w:color="auto"/>
      </w:divBdr>
      <w:divsChild>
        <w:div w:id="1732652297">
          <w:marLeft w:val="0"/>
          <w:marRight w:val="0"/>
          <w:marTop w:val="240"/>
          <w:marBottom w:val="240"/>
          <w:divBdr>
            <w:top w:val="none" w:sz="0" w:space="0" w:color="auto"/>
            <w:left w:val="none" w:sz="0" w:space="0" w:color="auto"/>
            <w:bottom w:val="none" w:sz="0" w:space="0" w:color="auto"/>
            <w:right w:val="none" w:sz="0" w:space="0" w:color="auto"/>
          </w:divBdr>
        </w:div>
        <w:div w:id="977563464">
          <w:marLeft w:val="0"/>
          <w:marRight w:val="0"/>
          <w:marTop w:val="0"/>
          <w:marBottom w:val="0"/>
          <w:divBdr>
            <w:top w:val="none" w:sz="0" w:space="0" w:color="auto"/>
            <w:left w:val="none" w:sz="0" w:space="0" w:color="auto"/>
            <w:bottom w:val="none" w:sz="0" w:space="0" w:color="auto"/>
            <w:right w:val="none" w:sz="0" w:space="0" w:color="auto"/>
          </w:divBdr>
        </w:div>
        <w:div w:id="1251503927">
          <w:marLeft w:val="0"/>
          <w:marRight w:val="0"/>
          <w:marTop w:val="0"/>
          <w:marBottom w:val="0"/>
          <w:divBdr>
            <w:top w:val="none" w:sz="0" w:space="0" w:color="auto"/>
            <w:left w:val="none" w:sz="0" w:space="0" w:color="auto"/>
            <w:bottom w:val="none" w:sz="0" w:space="0" w:color="auto"/>
            <w:right w:val="none" w:sz="0" w:space="0" w:color="auto"/>
          </w:divBdr>
        </w:div>
        <w:div w:id="1009674806">
          <w:marLeft w:val="0"/>
          <w:marRight w:val="0"/>
          <w:marTop w:val="0"/>
          <w:marBottom w:val="0"/>
          <w:divBdr>
            <w:top w:val="none" w:sz="0" w:space="0" w:color="auto"/>
            <w:left w:val="none" w:sz="0" w:space="0" w:color="auto"/>
            <w:bottom w:val="none" w:sz="0" w:space="0" w:color="auto"/>
            <w:right w:val="none" w:sz="0" w:space="0" w:color="auto"/>
          </w:divBdr>
        </w:div>
        <w:div w:id="950404412">
          <w:marLeft w:val="0"/>
          <w:marRight w:val="0"/>
          <w:marTop w:val="0"/>
          <w:marBottom w:val="0"/>
          <w:divBdr>
            <w:top w:val="none" w:sz="0" w:space="0" w:color="auto"/>
            <w:left w:val="none" w:sz="0" w:space="0" w:color="auto"/>
            <w:bottom w:val="none" w:sz="0" w:space="0" w:color="auto"/>
            <w:right w:val="none" w:sz="0" w:space="0" w:color="auto"/>
          </w:divBdr>
        </w:div>
        <w:div w:id="1263882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ublicengagement.ac.uk/support-engagement/strategy-and-planning/edge-too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7005-2758-41B0-910A-DE3F8E806D7C}">
  <ds:schemaRefs>
    <ds:schemaRef ds:uri="http://schemas.openxmlformats.org/officeDocument/2006/bibliography"/>
  </ds:schemaRefs>
</ds:datastoreItem>
</file>

<file path=docMetadata/LabelInfo.xml><?xml version="1.0" encoding="utf-8"?>
<clbl:labelList xmlns:clbl="http://schemas.microsoft.com/office/2020/mipLabelMetadata">
  <clbl:label id="{d34c2f18-0a4b-4d8a-b4bf-c581a68c3ae5}" enabled="1" method="Privileged" siteId="{07ef1208-413c-4b5e-9cdd-64ef305754f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1156</Words>
  <Characters>6995</Characters>
  <Application>Microsoft Office Word</Application>
  <DocSecurity>0</DocSecurity>
  <Lines>582</Lines>
  <Paragraphs>388</Paragraphs>
  <ScaleCrop>false</ScaleCrop>
  <Company>UWE Bristol</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Winchester</dc:creator>
  <cp:keywords/>
  <dc:description/>
  <cp:lastModifiedBy>Jack Kerrigan</cp:lastModifiedBy>
  <cp:revision>2</cp:revision>
  <dcterms:created xsi:type="dcterms:W3CDTF">2026-01-13T14:01:00Z</dcterms:created>
  <dcterms:modified xsi:type="dcterms:W3CDTF">2026-01-13T14:01:00Z</dcterms:modified>
</cp:coreProperties>
</file>